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AF456" w14:textId="77777777" w:rsidR="000812C2" w:rsidRPr="0061223D" w:rsidRDefault="000812C2" w:rsidP="00C9456F">
      <w:pPr>
        <w:spacing w:after="200" w:line="276" w:lineRule="auto"/>
        <w:ind w:right="21"/>
        <w:jc w:val="center"/>
        <w:rPr>
          <w:rFonts w:ascii="Calibri" w:eastAsia="Calibri" w:hAnsi="Calibri" w:cs="Times New Roman"/>
          <w:b/>
          <w:sz w:val="22"/>
          <w:szCs w:val="22"/>
          <w:u w:val="single"/>
          <w:lang w:val="en-GB"/>
        </w:rPr>
      </w:pPr>
      <w:r w:rsidRPr="0061223D">
        <w:rPr>
          <w:rFonts w:ascii="Calibri" w:eastAsia="Calibri" w:hAnsi="Calibri" w:cs="Times New Roman"/>
          <w:b/>
          <w:sz w:val="22"/>
          <w:szCs w:val="22"/>
          <w:u w:val="single"/>
          <w:lang w:val="en-GB"/>
        </w:rPr>
        <w:t>Fine Art: Code of Conduct for the King Edward VII Refurbished and circulation areas /Schedule of Additional Tasks: operational statement.</w:t>
      </w:r>
    </w:p>
    <w:p w14:paraId="2BAC3E9E" w14:textId="77777777" w:rsidR="000812C2" w:rsidRDefault="000812C2" w:rsidP="00C9456F">
      <w:pPr>
        <w:spacing w:after="200" w:line="276" w:lineRule="auto"/>
        <w:ind w:right="21"/>
        <w:jc w:val="center"/>
        <w:rPr>
          <w:rFonts w:ascii="Calibri" w:eastAsia="Calibri" w:hAnsi="Calibri" w:cs="Times New Roman"/>
          <w:b/>
          <w:sz w:val="22"/>
          <w:szCs w:val="22"/>
          <w:lang w:val="en-GB"/>
        </w:rPr>
      </w:pPr>
    </w:p>
    <w:p w14:paraId="09EAEFCB" w14:textId="77777777" w:rsidR="000812C2" w:rsidRPr="000812C2" w:rsidRDefault="000812C2" w:rsidP="00AC13B4">
      <w:pPr>
        <w:spacing w:after="200" w:line="276" w:lineRule="auto"/>
        <w:ind w:right="21"/>
        <w:rPr>
          <w:rFonts w:ascii="Calibri" w:eastAsia="Calibri" w:hAnsi="Calibri" w:cs="Times New Roman"/>
          <w:b/>
          <w:sz w:val="22"/>
          <w:szCs w:val="22"/>
          <w:u w:val="single"/>
          <w:lang w:val="en-GB"/>
        </w:rPr>
      </w:pPr>
      <w:r>
        <w:rPr>
          <w:rFonts w:ascii="Calibri" w:eastAsia="Calibri" w:hAnsi="Calibri" w:cs="Times New Roman"/>
          <w:b/>
          <w:sz w:val="22"/>
          <w:szCs w:val="22"/>
          <w:u w:val="single"/>
          <w:lang w:val="en-GB"/>
        </w:rPr>
        <w:t>Operational g</w:t>
      </w:r>
      <w:r w:rsidRPr="000812C2">
        <w:rPr>
          <w:rFonts w:ascii="Calibri" w:eastAsia="Calibri" w:hAnsi="Calibri" w:cs="Times New Roman"/>
          <w:b/>
          <w:sz w:val="22"/>
          <w:szCs w:val="22"/>
          <w:u w:val="single"/>
          <w:lang w:val="en-GB"/>
        </w:rPr>
        <w:t>uidelines for students and staff</w:t>
      </w:r>
      <w:r>
        <w:rPr>
          <w:rFonts w:ascii="Calibri" w:eastAsia="Calibri" w:hAnsi="Calibri" w:cs="Times New Roman"/>
          <w:b/>
          <w:sz w:val="22"/>
          <w:szCs w:val="22"/>
          <w:u w:val="single"/>
          <w:lang w:val="en-GB"/>
        </w:rPr>
        <w:t>:</w:t>
      </w:r>
    </w:p>
    <w:p w14:paraId="6F926BBC" w14:textId="77777777" w:rsidR="000812C2" w:rsidRPr="000812C2" w:rsidRDefault="000812C2" w:rsidP="004A4704">
      <w:pPr>
        <w:spacing w:after="200" w:line="276" w:lineRule="auto"/>
        <w:ind w:right="21"/>
        <w:jc w:val="both"/>
        <w:rPr>
          <w:rFonts w:ascii="Calibri" w:eastAsia="Calibri" w:hAnsi="Calibri" w:cs="Times New Roman"/>
          <w:i/>
          <w:sz w:val="22"/>
          <w:szCs w:val="22"/>
          <w:lang w:val="en-GB"/>
        </w:rPr>
      </w:pPr>
      <w:r w:rsidRPr="000812C2">
        <w:rPr>
          <w:rFonts w:ascii="Calibri" w:eastAsia="Calibri" w:hAnsi="Calibri" w:cs="Times New Roman"/>
          <w:i/>
          <w:sz w:val="22"/>
          <w:szCs w:val="22"/>
          <w:lang w:val="en-GB"/>
        </w:rPr>
        <w:t>Code of Conduct for the use of King Edward VII (Fine Art) Building</w:t>
      </w:r>
    </w:p>
    <w:p w14:paraId="5F3C061A" w14:textId="77777777" w:rsidR="000812C2" w:rsidRPr="000812C2" w:rsidRDefault="000812C2" w:rsidP="004A4704">
      <w:pPr>
        <w:spacing w:after="200" w:line="276" w:lineRule="auto"/>
        <w:ind w:right="21"/>
        <w:jc w:val="both"/>
        <w:rPr>
          <w:rFonts w:ascii="Calibri" w:eastAsia="Calibri" w:hAnsi="Calibri" w:cs="Times New Roman"/>
          <w:sz w:val="22"/>
          <w:szCs w:val="22"/>
          <w:lang w:val="en-GB"/>
        </w:rPr>
      </w:pPr>
      <w:r w:rsidRPr="000812C2">
        <w:rPr>
          <w:rFonts w:ascii="Calibri" w:eastAsia="Calibri" w:hAnsi="Calibri" w:cs="Times New Roman"/>
          <w:sz w:val="22"/>
          <w:szCs w:val="22"/>
          <w:lang w:val="en-GB"/>
        </w:rPr>
        <w:t xml:space="preserve">The newly refurbished studios and circulation areas in the </w:t>
      </w:r>
      <w:r w:rsidRPr="000812C2">
        <w:rPr>
          <w:rFonts w:ascii="Calibri" w:eastAsia="Calibri" w:hAnsi="Calibri" w:cs="Times New Roman"/>
          <w:i/>
          <w:sz w:val="22"/>
          <w:szCs w:val="22"/>
          <w:lang w:val="en-GB"/>
        </w:rPr>
        <w:t xml:space="preserve">King Edward VII </w:t>
      </w:r>
      <w:r w:rsidRPr="000812C2">
        <w:rPr>
          <w:rFonts w:ascii="Calibri" w:eastAsia="Calibri" w:hAnsi="Calibri" w:cs="Times New Roman"/>
          <w:sz w:val="22"/>
          <w:szCs w:val="22"/>
          <w:lang w:val="en-GB"/>
        </w:rPr>
        <w:t xml:space="preserve">(Fine Art) Building are now under day-to-day management by the School of Arts and Cultures. It is essential that we maintain high standards as we use these spaces, and that the public areas of the building are kept safe and looking smart and pristine. We must observe all health and safety regulations. This will ensure that the reputation of Fine Art is maintained within and beyond the University and that visitors, students and staff find the building in the pleasing condition we would wish. </w:t>
      </w:r>
    </w:p>
    <w:p w14:paraId="1CC30890" w14:textId="2A52CDED" w:rsidR="000812C2" w:rsidRPr="000812C2" w:rsidRDefault="000812C2" w:rsidP="004A4704">
      <w:pPr>
        <w:spacing w:after="200" w:line="276" w:lineRule="auto"/>
        <w:ind w:right="21"/>
        <w:jc w:val="both"/>
        <w:rPr>
          <w:rFonts w:ascii="Calibri" w:eastAsia="Calibri" w:hAnsi="Calibri" w:cs="Times New Roman"/>
          <w:sz w:val="22"/>
          <w:szCs w:val="22"/>
          <w:lang w:val="en-GB"/>
        </w:rPr>
      </w:pPr>
      <w:r w:rsidRPr="000812C2">
        <w:rPr>
          <w:rFonts w:ascii="Calibri" w:eastAsia="Calibri" w:hAnsi="Calibri" w:cs="Times New Roman"/>
          <w:sz w:val="22"/>
          <w:szCs w:val="22"/>
          <w:lang w:val="en-GB"/>
        </w:rPr>
        <w:t xml:space="preserve">Responsible treatment of the areas </w:t>
      </w:r>
      <w:r w:rsidR="009E3DC6">
        <w:rPr>
          <w:rFonts w:ascii="Calibri" w:eastAsia="Calibri" w:hAnsi="Calibri" w:cs="Times New Roman"/>
          <w:sz w:val="22"/>
          <w:szCs w:val="22"/>
          <w:lang w:val="en-GB"/>
        </w:rPr>
        <w:t xml:space="preserve">are </w:t>
      </w:r>
      <w:r w:rsidRPr="000812C2">
        <w:rPr>
          <w:rFonts w:ascii="Calibri" w:eastAsia="Calibri" w:hAnsi="Calibri" w:cs="Times New Roman"/>
          <w:sz w:val="22"/>
          <w:szCs w:val="22"/>
          <w:lang w:val="en-GB"/>
        </w:rPr>
        <w:t xml:space="preserve">enshrined in this </w:t>
      </w:r>
      <w:r w:rsidRPr="000812C2">
        <w:rPr>
          <w:rFonts w:ascii="Calibri" w:eastAsia="Calibri" w:hAnsi="Calibri" w:cs="Times New Roman"/>
          <w:i/>
          <w:sz w:val="22"/>
          <w:szCs w:val="22"/>
          <w:lang w:val="en-GB"/>
        </w:rPr>
        <w:t>code of conduct</w:t>
      </w:r>
      <w:r w:rsidRPr="000812C2">
        <w:rPr>
          <w:rFonts w:ascii="Calibri" w:eastAsia="Calibri" w:hAnsi="Calibri" w:cs="Times New Roman"/>
          <w:sz w:val="22"/>
          <w:szCs w:val="22"/>
          <w:lang w:val="en-GB"/>
        </w:rPr>
        <w:t xml:space="preserve"> with which staff, students and visitors are expected to comply. Essentially, this means treating the building in a safe, responsible, professional and respectful way.</w:t>
      </w:r>
    </w:p>
    <w:p w14:paraId="012C2C1F" w14:textId="59528DC0" w:rsidR="000812C2" w:rsidRPr="000812C2" w:rsidRDefault="000812C2" w:rsidP="004A4704">
      <w:pPr>
        <w:spacing w:after="200" w:line="276" w:lineRule="auto"/>
        <w:ind w:right="21"/>
        <w:jc w:val="both"/>
        <w:rPr>
          <w:rFonts w:ascii="Calibri" w:eastAsia="Calibri" w:hAnsi="Calibri" w:cs="Times New Roman"/>
          <w:sz w:val="22"/>
          <w:szCs w:val="22"/>
          <w:lang w:val="en-GB"/>
        </w:rPr>
      </w:pPr>
      <w:r w:rsidRPr="000812C2">
        <w:rPr>
          <w:rFonts w:ascii="Calibri" w:eastAsia="Calibri" w:hAnsi="Calibri" w:cs="Times New Roman"/>
          <w:sz w:val="22"/>
          <w:szCs w:val="22"/>
          <w:lang w:val="en-GB"/>
        </w:rPr>
        <w:t>The most significant additions to Fine Art are a splendid suite of reception and circulation areas. These will be shared spaces, available to other users of the building including visitors to the Hatton Gallery. It is very important that these spaces are kept looking smart and pleasant. They must always be kept safe. There may be many opportunities to show work, including painting, video and sculpture, but this needs to happen in an organised and planned way and with clear lines of responsibility. All work exhibited must be signed off as suitable for public exhibition in these spaces. Everything must happen in full compliance with the University’s Health and Safety Regulations. Mark “Burnie” Burns has been given responsibility to manage these new areas, along with the new Project spaces in the building. He will do this in liaison with the University Safety Office</w:t>
      </w:r>
      <w:r>
        <w:rPr>
          <w:rFonts w:ascii="Calibri" w:eastAsia="Calibri" w:hAnsi="Calibri" w:cs="Times New Roman"/>
          <w:sz w:val="22"/>
          <w:szCs w:val="22"/>
          <w:lang w:val="en-GB"/>
        </w:rPr>
        <w:t xml:space="preserve">, Fine Art Department Safety </w:t>
      </w:r>
      <w:r w:rsidR="0061223D">
        <w:rPr>
          <w:rFonts w:ascii="Calibri" w:eastAsia="Calibri" w:hAnsi="Calibri" w:cs="Times New Roman"/>
          <w:sz w:val="22"/>
          <w:szCs w:val="22"/>
          <w:lang w:val="en-GB"/>
        </w:rPr>
        <w:t>Lead</w:t>
      </w:r>
      <w:r>
        <w:rPr>
          <w:rFonts w:ascii="Calibri" w:eastAsia="Calibri" w:hAnsi="Calibri" w:cs="Times New Roman"/>
          <w:sz w:val="22"/>
          <w:szCs w:val="22"/>
          <w:lang w:val="en-GB"/>
        </w:rPr>
        <w:t xml:space="preserve"> </w:t>
      </w:r>
      <w:r w:rsidRPr="000812C2">
        <w:rPr>
          <w:rFonts w:ascii="Calibri" w:eastAsia="Calibri" w:hAnsi="Calibri" w:cs="Times New Roman"/>
          <w:sz w:val="22"/>
          <w:szCs w:val="22"/>
          <w:lang w:val="en-GB"/>
        </w:rPr>
        <w:t xml:space="preserve">(Joe </w:t>
      </w:r>
      <w:proofErr w:type="spellStart"/>
      <w:r w:rsidRPr="000812C2">
        <w:rPr>
          <w:rFonts w:ascii="Calibri" w:eastAsia="Calibri" w:hAnsi="Calibri" w:cs="Times New Roman"/>
          <w:sz w:val="22"/>
          <w:szCs w:val="22"/>
          <w:lang w:val="en-GB"/>
        </w:rPr>
        <w:t>Sallis</w:t>
      </w:r>
      <w:proofErr w:type="spellEnd"/>
      <w:r w:rsidRPr="000812C2">
        <w:rPr>
          <w:rFonts w:ascii="Calibri" w:eastAsia="Calibri" w:hAnsi="Calibri" w:cs="Times New Roman"/>
          <w:sz w:val="22"/>
          <w:szCs w:val="22"/>
          <w:lang w:val="en-GB"/>
        </w:rPr>
        <w:t xml:space="preserve">) and staff </w:t>
      </w:r>
      <w:r>
        <w:rPr>
          <w:rFonts w:ascii="Calibri" w:eastAsia="Calibri" w:hAnsi="Calibri" w:cs="Times New Roman"/>
          <w:sz w:val="22"/>
          <w:szCs w:val="22"/>
          <w:lang w:val="en-GB"/>
        </w:rPr>
        <w:t>with</w:t>
      </w:r>
      <w:r w:rsidRPr="000812C2">
        <w:rPr>
          <w:rFonts w:ascii="Calibri" w:eastAsia="Calibri" w:hAnsi="Calibri" w:cs="Times New Roman"/>
          <w:sz w:val="22"/>
          <w:szCs w:val="22"/>
          <w:lang w:val="en-GB"/>
        </w:rPr>
        <w:t xml:space="preserve">in the </w:t>
      </w:r>
      <w:proofErr w:type="gramStart"/>
      <w:r w:rsidRPr="000812C2">
        <w:rPr>
          <w:rFonts w:ascii="Calibri" w:eastAsia="Calibri" w:hAnsi="Calibri" w:cs="Times New Roman"/>
          <w:sz w:val="22"/>
          <w:szCs w:val="22"/>
          <w:lang w:val="en-GB"/>
        </w:rPr>
        <w:t>School</w:t>
      </w:r>
      <w:proofErr w:type="gramEnd"/>
      <w:r w:rsidRPr="000812C2">
        <w:rPr>
          <w:rFonts w:ascii="Calibri" w:eastAsia="Calibri" w:hAnsi="Calibri" w:cs="Times New Roman"/>
          <w:sz w:val="22"/>
          <w:szCs w:val="22"/>
          <w:lang w:val="en-GB"/>
        </w:rPr>
        <w:t xml:space="preserve">. </w:t>
      </w:r>
    </w:p>
    <w:p w14:paraId="16A55065" w14:textId="77777777" w:rsidR="000812C2" w:rsidRPr="000812C2" w:rsidRDefault="000812C2" w:rsidP="004A4704">
      <w:pPr>
        <w:spacing w:after="200" w:line="276" w:lineRule="auto"/>
        <w:ind w:right="21"/>
        <w:jc w:val="both"/>
        <w:rPr>
          <w:rFonts w:ascii="Calibri" w:eastAsia="Calibri" w:hAnsi="Calibri" w:cs="Times New Roman"/>
          <w:sz w:val="22"/>
          <w:szCs w:val="22"/>
          <w:lang w:val="en-GB"/>
        </w:rPr>
      </w:pPr>
      <w:r w:rsidRPr="000812C2">
        <w:rPr>
          <w:rFonts w:ascii="Calibri" w:eastAsia="Calibri" w:hAnsi="Calibri" w:cs="Times New Roman"/>
          <w:sz w:val="22"/>
          <w:szCs w:val="22"/>
          <w:lang w:val="en-GB"/>
        </w:rPr>
        <w:t xml:space="preserve">In accepting the new areas, the School expects that all users of the building, students, staff and visitors will use the spaces with a high level of consideration, care and professionalism. </w:t>
      </w:r>
    </w:p>
    <w:p w14:paraId="5F09EFD5" w14:textId="77777777" w:rsidR="000812C2" w:rsidRPr="000812C2" w:rsidRDefault="000812C2" w:rsidP="004A4704">
      <w:pPr>
        <w:spacing w:after="200" w:line="276" w:lineRule="auto"/>
        <w:ind w:right="21"/>
        <w:jc w:val="both"/>
        <w:rPr>
          <w:rFonts w:ascii="Calibri" w:eastAsia="Calibri" w:hAnsi="Calibri" w:cs="Times New Roman"/>
          <w:sz w:val="22"/>
          <w:szCs w:val="22"/>
          <w:lang w:val="en-GB"/>
        </w:rPr>
      </w:pPr>
      <w:r w:rsidRPr="000812C2">
        <w:rPr>
          <w:rFonts w:ascii="Calibri" w:eastAsia="Calibri" w:hAnsi="Calibri" w:cs="Times New Roman"/>
          <w:sz w:val="22"/>
          <w:szCs w:val="22"/>
          <w:lang w:val="en-GB"/>
        </w:rPr>
        <w:t xml:space="preserve">Rules governing particular spaces are set out below. </w:t>
      </w:r>
    </w:p>
    <w:p w14:paraId="1B42AC1D" w14:textId="77777777" w:rsidR="00A1554F" w:rsidRDefault="00A1554F" w:rsidP="004A4704">
      <w:pPr>
        <w:ind w:right="21"/>
        <w:jc w:val="both"/>
      </w:pPr>
    </w:p>
    <w:p w14:paraId="7A4751E9" w14:textId="77777777" w:rsidR="00053957" w:rsidRDefault="00053957" w:rsidP="004A4704">
      <w:pPr>
        <w:ind w:right="21"/>
        <w:jc w:val="both"/>
      </w:pPr>
    </w:p>
    <w:p w14:paraId="518B50D2" w14:textId="77777777" w:rsidR="00053957" w:rsidRDefault="00053957" w:rsidP="004A4704">
      <w:pPr>
        <w:spacing w:after="200" w:line="276" w:lineRule="auto"/>
        <w:ind w:right="21"/>
        <w:jc w:val="both"/>
        <w:rPr>
          <w:rFonts w:ascii="Calibri" w:eastAsia="Calibri" w:hAnsi="Calibri" w:cs="Times New Roman"/>
          <w:sz w:val="22"/>
          <w:szCs w:val="22"/>
          <w:lang w:val="en-GB"/>
        </w:rPr>
      </w:pPr>
    </w:p>
    <w:p w14:paraId="68A85DB5" w14:textId="77777777" w:rsidR="00053957" w:rsidRDefault="00053957" w:rsidP="004A4704">
      <w:pPr>
        <w:spacing w:after="200" w:line="276" w:lineRule="auto"/>
        <w:ind w:right="21"/>
        <w:jc w:val="both"/>
        <w:rPr>
          <w:rFonts w:ascii="Calibri" w:eastAsia="Calibri" w:hAnsi="Calibri" w:cs="Times New Roman"/>
          <w:sz w:val="22"/>
          <w:szCs w:val="22"/>
          <w:lang w:val="en-GB"/>
        </w:rPr>
      </w:pPr>
    </w:p>
    <w:p w14:paraId="1E1FC54B" w14:textId="77777777" w:rsidR="00053957" w:rsidRDefault="00053957" w:rsidP="004A4704">
      <w:pPr>
        <w:spacing w:after="200" w:line="276" w:lineRule="auto"/>
        <w:ind w:right="21"/>
        <w:jc w:val="both"/>
        <w:rPr>
          <w:rFonts w:ascii="Calibri" w:eastAsia="Calibri" w:hAnsi="Calibri" w:cs="Times New Roman"/>
          <w:sz w:val="22"/>
          <w:szCs w:val="22"/>
          <w:lang w:val="en-GB"/>
        </w:rPr>
      </w:pPr>
    </w:p>
    <w:p w14:paraId="43E08E3C" w14:textId="77777777" w:rsidR="00053957" w:rsidRDefault="00053957" w:rsidP="004A4704">
      <w:pPr>
        <w:spacing w:after="200" w:line="276" w:lineRule="auto"/>
        <w:ind w:right="21"/>
        <w:jc w:val="both"/>
        <w:rPr>
          <w:rFonts w:ascii="Calibri" w:eastAsia="Calibri" w:hAnsi="Calibri" w:cs="Times New Roman"/>
          <w:sz w:val="22"/>
          <w:szCs w:val="22"/>
          <w:lang w:val="en-GB"/>
        </w:rPr>
      </w:pPr>
    </w:p>
    <w:p w14:paraId="18BD7249" w14:textId="77777777" w:rsidR="00053957" w:rsidRDefault="00053957" w:rsidP="004A4704">
      <w:pPr>
        <w:spacing w:after="200" w:line="276" w:lineRule="auto"/>
        <w:ind w:right="21"/>
        <w:jc w:val="both"/>
        <w:rPr>
          <w:rFonts w:ascii="Calibri" w:eastAsia="Calibri" w:hAnsi="Calibri" w:cs="Times New Roman"/>
          <w:sz w:val="22"/>
          <w:szCs w:val="22"/>
          <w:lang w:val="en-GB"/>
        </w:rPr>
      </w:pPr>
    </w:p>
    <w:p w14:paraId="04707E73" w14:textId="77777777" w:rsidR="002C585C" w:rsidRDefault="002C585C" w:rsidP="004A4704">
      <w:pPr>
        <w:spacing w:after="200" w:line="276" w:lineRule="auto"/>
        <w:ind w:right="21"/>
        <w:jc w:val="both"/>
        <w:rPr>
          <w:rFonts w:ascii="Calibri" w:eastAsia="Calibri" w:hAnsi="Calibri" w:cs="Times New Roman"/>
          <w:b/>
          <w:sz w:val="22"/>
          <w:szCs w:val="22"/>
          <w:lang w:val="en-GB"/>
        </w:rPr>
      </w:pPr>
    </w:p>
    <w:p w14:paraId="6AAFBA32" w14:textId="77777777" w:rsidR="002C585C" w:rsidRDefault="002C585C" w:rsidP="004A4704">
      <w:pPr>
        <w:spacing w:after="200" w:line="276" w:lineRule="auto"/>
        <w:ind w:right="21"/>
        <w:jc w:val="both"/>
        <w:rPr>
          <w:rFonts w:ascii="Calibri" w:eastAsia="Calibri" w:hAnsi="Calibri" w:cs="Times New Roman"/>
          <w:b/>
          <w:sz w:val="22"/>
          <w:szCs w:val="22"/>
          <w:lang w:val="en-GB"/>
        </w:rPr>
      </w:pPr>
    </w:p>
    <w:p w14:paraId="23AAD624" w14:textId="77777777" w:rsidR="00AC13B4" w:rsidRDefault="00AC13B4" w:rsidP="004A4704">
      <w:pPr>
        <w:spacing w:after="200" w:line="276" w:lineRule="auto"/>
        <w:ind w:right="21"/>
        <w:jc w:val="both"/>
        <w:rPr>
          <w:rFonts w:ascii="Calibri" w:eastAsia="Calibri" w:hAnsi="Calibri" w:cs="Times New Roman"/>
          <w:b/>
          <w:sz w:val="22"/>
          <w:szCs w:val="22"/>
          <w:lang w:val="en-GB"/>
        </w:rPr>
      </w:pPr>
    </w:p>
    <w:p w14:paraId="4F9A1E43" w14:textId="77777777" w:rsidR="00AC13B4" w:rsidRDefault="00AC13B4" w:rsidP="004A4704">
      <w:pPr>
        <w:spacing w:after="200" w:line="276" w:lineRule="auto"/>
        <w:ind w:right="21"/>
        <w:jc w:val="both"/>
        <w:rPr>
          <w:rFonts w:ascii="Calibri" w:eastAsia="Calibri" w:hAnsi="Calibri" w:cs="Times New Roman"/>
          <w:b/>
          <w:sz w:val="22"/>
          <w:szCs w:val="22"/>
          <w:lang w:val="en-GB"/>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356"/>
      </w:tblGrid>
      <w:tr w:rsidR="00AC13B4" w14:paraId="7CDEC640" w14:textId="77777777" w:rsidTr="009F1DC7">
        <w:trPr>
          <w:trHeight w:val="160"/>
        </w:trPr>
        <w:tc>
          <w:tcPr>
            <w:tcW w:w="9356" w:type="dxa"/>
          </w:tcPr>
          <w:p w14:paraId="092F766C" w14:textId="00F77659" w:rsidR="00AC13B4" w:rsidRDefault="00AC13B4" w:rsidP="00AC13B4">
            <w:pPr>
              <w:spacing w:after="200" w:line="276" w:lineRule="auto"/>
              <w:ind w:right="21"/>
              <w:jc w:val="both"/>
              <w:rPr>
                <w:rFonts w:ascii="Calibri" w:eastAsia="Calibri" w:hAnsi="Calibri" w:cs="Times New Roman"/>
                <w:b/>
                <w:sz w:val="22"/>
                <w:szCs w:val="22"/>
                <w:lang w:val="en-GB"/>
              </w:rPr>
            </w:pPr>
            <w:r w:rsidRPr="006F457C">
              <w:rPr>
                <w:rFonts w:ascii="Calibri" w:eastAsia="Calibri" w:hAnsi="Calibri" w:cs="Times New Roman"/>
                <w:b/>
                <w:sz w:val="22"/>
                <w:szCs w:val="22"/>
                <w:lang w:val="en-GB"/>
              </w:rPr>
              <w:lastRenderedPageBreak/>
              <w:t>New Entrance Foyer (Atrium Space)</w:t>
            </w:r>
          </w:p>
        </w:tc>
      </w:tr>
      <w:tr w:rsidR="00AC13B4" w14:paraId="4486E0D3" w14:textId="77777777" w:rsidTr="009F1DC7">
        <w:trPr>
          <w:trHeight w:val="7107"/>
        </w:trPr>
        <w:tc>
          <w:tcPr>
            <w:tcW w:w="9356" w:type="dxa"/>
          </w:tcPr>
          <w:p w14:paraId="0A6E4F34" w14:textId="56255010" w:rsidR="00AC13B4" w:rsidRPr="008D40C5" w:rsidRDefault="00AC13B4" w:rsidP="00AC13B4">
            <w:pPr>
              <w:spacing w:after="200" w:line="276" w:lineRule="auto"/>
              <w:ind w:right="21"/>
              <w:jc w:val="both"/>
              <w:rPr>
                <w:rFonts w:ascii="Calibri" w:eastAsia="Calibri" w:hAnsi="Calibri" w:cs="Times New Roman"/>
                <w:sz w:val="22"/>
                <w:szCs w:val="22"/>
                <w:lang w:val="en-GB"/>
              </w:rPr>
            </w:pPr>
            <w:r w:rsidRPr="00053957">
              <w:rPr>
                <w:rFonts w:ascii="Calibri" w:eastAsia="Calibri" w:hAnsi="Calibri" w:cs="Times New Roman"/>
                <w:sz w:val="22"/>
                <w:szCs w:val="22"/>
                <w:lang w:val="en-GB"/>
              </w:rPr>
              <w:t>This area is to be kept clear of all items unless these have been specifically and personally agreed between the student,</w:t>
            </w:r>
            <w:r w:rsidR="00E00F10">
              <w:rPr>
                <w:rFonts w:ascii="Calibri" w:eastAsia="Calibri" w:hAnsi="Calibri" w:cs="Times New Roman"/>
                <w:sz w:val="22"/>
                <w:szCs w:val="22"/>
                <w:lang w:val="en-GB"/>
              </w:rPr>
              <w:t xml:space="preserve"> </w:t>
            </w:r>
            <w:r w:rsidRPr="00053957">
              <w:rPr>
                <w:rFonts w:ascii="Calibri" w:eastAsia="Calibri" w:hAnsi="Calibri" w:cs="Times New Roman"/>
                <w:sz w:val="22"/>
                <w:szCs w:val="22"/>
                <w:lang w:val="en-GB"/>
              </w:rPr>
              <w:t>Technician</w:t>
            </w:r>
            <w:r w:rsidRPr="00053957">
              <w:rPr>
                <w:rFonts w:ascii="Calibri" w:eastAsia="Calibri" w:hAnsi="Calibri" w:cs="Times New Roman"/>
                <w:color w:val="FF0000"/>
                <w:sz w:val="22"/>
                <w:szCs w:val="22"/>
                <w:lang w:val="en-GB"/>
              </w:rPr>
              <w:t xml:space="preserve"> </w:t>
            </w:r>
            <w:r w:rsidRPr="00053957">
              <w:rPr>
                <w:rFonts w:ascii="Calibri" w:eastAsia="Calibri" w:hAnsi="Calibri" w:cs="Times New Roman"/>
                <w:sz w:val="22"/>
                <w:szCs w:val="22"/>
                <w:lang w:val="en-GB"/>
              </w:rPr>
              <w:t>and approved by the Head of Subject or their nominee. The University Safety Office must also be consulted in any doubtful cases.</w:t>
            </w:r>
            <w:r w:rsidR="008D40C5">
              <w:rPr>
                <w:rFonts w:ascii="Calibri" w:eastAsia="Calibri" w:hAnsi="Calibri" w:cs="Times New Roman"/>
                <w:sz w:val="22"/>
                <w:szCs w:val="22"/>
                <w:lang w:val="en-GB"/>
              </w:rPr>
              <w:t xml:space="preserve"> </w:t>
            </w:r>
            <w:r w:rsidR="00F771E4" w:rsidRPr="008D40C5">
              <w:rPr>
                <w:rFonts w:ascii="Calibri" w:eastAsia="Calibri" w:hAnsi="Calibri" w:cs="Times New Roman"/>
                <w:b/>
                <w:bCs/>
                <w:color w:val="FF0000"/>
                <w:sz w:val="22"/>
                <w:szCs w:val="22"/>
                <w:u w:val="single"/>
                <w:lang w:val="en-GB"/>
              </w:rPr>
              <w:t xml:space="preserve">This </w:t>
            </w:r>
            <w:r w:rsidR="00F771E4" w:rsidRPr="00212FA2">
              <w:rPr>
                <w:rFonts w:ascii="Calibri" w:eastAsia="Calibri" w:hAnsi="Calibri" w:cs="Times New Roman"/>
                <w:b/>
                <w:bCs/>
                <w:color w:val="FF0000"/>
                <w:sz w:val="22"/>
                <w:szCs w:val="22"/>
                <w:u w:val="single"/>
                <w:lang w:val="en-GB"/>
              </w:rPr>
              <w:t>area</w:t>
            </w:r>
            <w:r w:rsidR="005D0E20" w:rsidRPr="00212FA2">
              <w:rPr>
                <w:rFonts w:ascii="Calibri" w:eastAsia="Calibri" w:hAnsi="Calibri" w:cs="Times New Roman"/>
                <w:b/>
                <w:bCs/>
                <w:color w:val="FF0000"/>
                <w:sz w:val="22"/>
                <w:szCs w:val="22"/>
                <w:u w:val="single"/>
                <w:lang w:val="en-GB"/>
              </w:rPr>
              <w:t xml:space="preserve"> </w:t>
            </w:r>
            <w:r w:rsidR="00F771E4" w:rsidRPr="00212FA2">
              <w:rPr>
                <w:rFonts w:ascii="Calibri" w:eastAsia="Calibri" w:hAnsi="Calibri" w:cs="Times New Roman"/>
                <w:b/>
                <w:bCs/>
                <w:color w:val="FF0000"/>
                <w:sz w:val="22"/>
                <w:szCs w:val="22"/>
                <w:u w:val="single"/>
                <w:lang w:val="en-GB"/>
              </w:rPr>
              <w:t xml:space="preserve">is </w:t>
            </w:r>
            <w:r w:rsidR="00AF2A2F">
              <w:rPr>
                <w:rFonts w:ascii="Calibri" w:eastAsia="Calibri" w:hAnsi="Calibri" w:cs="Times New Roman"/>
                <w:b/>
                <w:bCs/>
                <w:color w:val="FF0000"/>
                <w:sz w:val="22"/>
                <w:szCs w:val="22"/>
                <w:u w:val="single"/>
                <w:lang w:val="en-GB"/>
              </w:rPr>
              <w:t>NOT</w:t>
            </w:r>
            <w:r w:rsidR="00F771E4" w:rsidRPr="00212FA2">
              <w:rPr>
                <w:rFonts w:ascii="Calibri" w:eastAsia="Calibri" w:hAnsi="Calibri" w:cs="Times New Roman"/>
                <w:b/>
                <w:bCs/>
                <w:color w:val="FF0000"/>
                <w:sz w:val="22"/>
                <w:szCs w:val="22"/>
                <w:u w:val="single"/>
                <w:lang w:val="en-GB"/>
              </w:rPr>
              <w:t xml:space="preserve"> a making space</w:t>
            </w:r>
            <w:r w:rsidR="00AF2A2F">
              <w:rPr>
                <w:rFonts w:ascii="Calibri" w:eastAsia="Calibri" w:hAnsi="Calibri" w:cs="Times New Roman"/>
                <w:b/>
                <w:bCs/>
                <w:color w:val="FF0000"/>
                <w:sz w:val="22"/>
                <w:szCs w:val="22"/>
                <w:u w:val="single"/>
                <w:lang w:val="en-GB"/>
              </w:rPr>
              <w:t xml:space="preserve">! It </w:t>
            </w:r>
            <w:r w:rsidR="00B22EEB">
              <w:rPr>
                <w:rFonts w:ascii="Calibri" w:eastAsia="Calibri" w:hAnsi="Calibri" w:cs="Times New Roman"/>
                <w:b/>
                <w:bCs/>
                <w:color w:val="FF0000"/>
                <w:sz w:val="22"/>
                <w:szCs w:val="22"/>
                <w:u w:val="single"/>
                <w:lang w:val="en-GB"/>
              </w:rPr>
              <w:t>may</w:t>
            </w:r>
            <w:r w:rsidR="00AF2A2F">
              <w:rPr>
                <w:rFonts w:ascii="Calibri" w:eastAsia="Calibri" w:hAnsi="Calibri" w:cs="Times New Roman"/>
                <w:b/>
                <w:bCs/>
                <w:color w:val="FF0000"/>
                <w:sz w:val="22"/>
                <w:szCs w:val="22"/>
                <w:u w:val="single"/>
                <w:lang w:val="en-GB"/>
              </w:rPr>
              <w:t xml:space="preserve"> be used</w:t>
            </w:r>
            <w:r w:rsidR="00F771E4" w:rsidRPr="00212FA2">
              <w:rPr>
                <w:rFonts w:ascii="Calibri" w:eastAsia="Calibri" w:hAnsi="Calibri" w:cs="Times New Roman"/>
                <w:b/>
                <w:bCs/>
                <w:color w:val="FF0000"/>
                <w:sz w:val="22"/>
                <w:szCs w:val="22"/>
                <w:u w:val="single"/>
                <w:lang w:val="en-GB"/>
              </w:rPr>
              <w:t xml:space="preserve"> for occasional</w:t>
            </w:r>
            <w:r w:rsidR="00AF2A2F">
              <w:rPr>
                <w:rFonts w:ascii="Calibri" w:eastAsia="Calibri" w:hAnsi="Calibri" w:cs="Times New Roman"/>
                <w:b/>
                <w:bCs/>
                <w:color w:val="FF0000"/>
                <w:sz w:val="22"/>
                <w:szCs w:val="22"/>
                <w:u w:val="single"/>
                <w:lang w:val="en-GB"/>
              </w:rPr>
              <w:t xml:space="preserve"> </w:t>
            </w:r>
            <w:r w:rsidR="00F771E4" w:rsidRPr="00212FA2">
              <w:rPr>
                <w:rFonts w:ascii="Calibri" w:eastAsia="Calibri" w:hAnsi="Calibri" w:cs="Times New Roman"/>
                <w:b/>
                <w:bCs/>
                <w:color w:val="FF0000"/>
                <w:sz w:val="22"/>
                <w:szCs w:val="22"/>
                <w:u w:val="single"/>
                <w:lang w:val="en-GB"/>
              </w:rPr>
              <w:t>exhibition use only!</w:t>
            </w:r>
          </w:p>
          <w:p w14:paraId="44E129B9" w14:textId="70B827F1" w:rsidR="00AC13B4" w:rsidRPr="000430AA" w:rsidRDefault="00AC13B4" w:rsidP="00AC13B4">
            <w:pPr>
              <w:spacing w:after="200" w:line="276" w:lineRule="auto"/>
              <w:ind w:right="21"/>
              <w:jc w:val="both"/>
              <w:rPr>
                <w:rFonts w:ascii="Calibri" w:eastAsia="Calibri" w:hAnsi="Calibri" w:cs="Times New Roman"/>
                <w:b/>
                <w:color w:val="FF0000"/>
                <w:sz w:val="22"/>
                <w:szCs w:val="22"/>
                <w:lang w:val="en-GB"/>
              </w:rPr>
            </w:pPr>
            <w:r w:rsidRPr="000430AA">
              <w:rPr>
                <w:rFonts w:ascii="Calibri" w:eastAsia="Calibri" w:hAnsi="Calibri" w:cs="Times New Roman"/>
                <w:b/>
                <w:color w:val="FF0000"/>
                <w:sz w:val="22"/>
                <w:szCs w:val="22"/>
                <w:lang w:val="en-GB"/>
              </w:rPr>
              <w:t>Drilling or changing the material fabric of the building is strictly forbidden</w:t>
            </w:r>
            <w:r w:rsidR="00F70394" w:rsidRPr="000430AA">
              <w:rPr>
                <w:rFonts w:ascii="Calibri" w:eastAsia="Calibri" w:hAnsi="Calibri" w:cs="Times New Roman"/>
                <w:b/>
                <w:color w:val="FF0000"/>
                <w:sz w:val="22"/>
                <w:szCs w:val="22"/>
                <w:lang w:val="en-GB"/>
              </w:rPr>
              <w:t>!</w:t>
            </w:r>
            <w:r w:rsidR="000430AA">
              <w:rPr>
                <w:rFonts w:ascii="Calibri" w:eastAsia="Calibri" w:hAnsi="Calibri" w:cs="Times New Roman"/>
                <w:b/>
                <w:color w:val="FF0000"/>
                <w:sz w:val="22"/>
                <w:szCs w:val="22"/>
                <w:lang w:val="en-GB"/>
              </w:rPr>
              <w:t xml:space="preserve"> </w:t>
            </w:r>
            <w:r w:rsidR="00F70394" w:rsidRPr="00EC110A">
              <w:rPr>
                <w:rFonts w:ascii="Calibri" w:eastAsia="Calibri" w:hAnsi="Calibri" w:cs="Times New Roman"/>
                <w:b/>
                <w:color w:val="FF0000"/>
                <w:sz w:val="22"/>
                <w:szCs w:val="22"/>
                <w:lang w:val="en-GB"/>
              </w:rPr>
              <w:t>Work must be installed on the movable walls only!!</w:t>
            </w:r>
            <w:r w:rsidRPr="00053957">
              <w:rPr>
                <w:rFonts w:ascii="Calibri" w:eastAsia="Calibri" w:hAnsi="Calibri" w:cs="Times New Roman"/>
                <w:sz w:val="22"/>
                <w:szCs w:val="22"/>
                <w:lang w:val="en-GB"/>
              </w:rPr>
              <w:t xml:space="preserve"> Please consult with </w:t>
            </w:r>
            <w:r w:rsidR="00212FA2">
              <w:rPr>
                <w:rFonts w:ascii="Calibri" w:eastAsia="Calibri" w:hAnsi="Calibri" w:cs="Times New Roman"/>
                <w:sz w:val="22"/>
                <w:szCs w:val="22"/>
                <w:lang w:val="en-GB"/>
              </w:rPr>
              <w:t xml:space="preserve">Casting </w:t>
            </w:r>
            <w:r w:rsidRPr="00053957">
              <w:rPr>
                <w:rFonts w:ascii="Calibri" w:eastAsia="Calibri" w:hAnsi="Calibri" w:cs="Times New Roman"/>
                <w:sz w:val="22"/>
                <w:szCs w:val="22"/>
                <w:lang w:val="en-GB"/>
              </w:rPr>
              <w:t xml:space="preserve">Technician. </w:t>
            </w:r>
          </w:p>
          <w:p w14:paraId="031FD9A9" w14:textId="4B400E67" w:rsidR="00DC1056" w:rsidRPr="0072716A" w:rsidRDefault="00AC13B4" w:rsidP="00DC1056">
            <w:pPr>
              <w:ind w:right="21"/>
              <w:jc w:val="both"/>
              <w:rPr>
                <w:rFonts w:ascii="Calibri" w:hAnsi="Calibri" w:cs="Times New Roman"/>
                <w:b/>
                <w:sz w:val="22"/>
                <w:szCs w:val="22"/>
              </w:rPr>
            </w:pPr>
            <w:r w:rsidRPr="00053957">
              <w:rPr>
                <w:rFonts w:ascii="Calibri" w:eastAsia="Calibri" w:hAnsi="Calibri" w:cs="Times New Roman"/>
                <w:sz w:val="22"/>
                <w:szCs w:val="22"/>
                <w:lang w:val="en-GB"/>
              </w:rPr>
              <w:t>Students must make a written application (Proposal Form) to mount/install their work in the area. This is to be by approved by the Head of Subject</w:t>
            </w:r>
            <w:r w:rsidR="003B74C3">
              <w:rPr>
                <w:rFonts w:ascii="Calibri" w:eastAsia="Calibri" w:hAnsi="Calibri" w:cs="Times New Roman"/>
                <w:sz w:val="22"/>
                <w:szCs w:val="22"/>
                <w:lang w:val="en-GB"/>
              </w:rPr>
              <w:t xml:space="preserve"> or their nominee and </w:t>
            </w:r>
            <w:r w:rsidRPr="00053957">
              <w:rPr>
                <w:rFonts w:ascii="Calibri" w:eastAsia="Calibri" w:hAnsi="Calibri" w:cs="Times New Roman"/>
                <w:sz w:val="22"/>
                <w:szCs w:val="22"/>
                <w:lang w:val="en-GB"/>
              </w:rPr>
              <w:t>Technician before anything is installed.</w:t>
            </w:r>
            <w:r w:rsidRPr="00053957">
              <w:rPr>
                <w:rFonts w:ascii="Calibri" w:eastAsia="Calibri" w:hAnsi="Calibri" w:cs="Times New Roman"/>
                <w:color w:val="FF0000"/>
                <w:sz w:val="22"/>
                <w:szCs w:val="22"/>
                <w:lang w:val="en-GB"/>
              </w:rPr>
              <w:t xml:space="preserve"> </w:t>
            </w:r>
            <w:r w:rsidR="00E00F10" w:rsidRPr="00E00F10">
              <w:rPr>
                <w:rFonts w:ascii="Calibri" w:eastAsia="Calibri" w:hAnsi="Calibri" w:cs="Times New Roman"/>
                <w:color w:val="FF0000"/>
                <w:sz w:val="22"/>
                <w:szCs w:val="22"/>
              </w:rPr>
              <w:t xml:space="preserve">Students are to discuss the ethical content of the work with their academic tutor </w:t>
            </w:r>
            <w:r w:rsidR="00C73F7C">
              <w:rPr>
                <w:rFonts w:ascii="Calibri" w:eastAsia="Calibri" w:hAnsi="Calibri" w:cs="Times New Roman"/>
                <w:color w:val="FF0000"/>
                <w:sz w:val="22"/>
                <w:szCs w:val="22"/>
              </w:rPr>
              <w:t xml:space="preserve">prior to </w:t>
            </w:r>
            <w:r w:rsidR="00E00F10" w:rsidRPr="00E00F10">
              <w:rPr>
                <w:rFonts w:ascii="Calibri" w:eastAsia="Calibri" w:hAnsi="Calibri" w:cs="Times New Roman"/>
                <w:color w:val="FF0000"/>
                <w:sz w:val="22"/>
                <w:szCs w:val="22"/>
              </w:rPr>
              <w:t xml:space="preserve">approval </w:t>
            </w:r>
            <w:r w:rsidR="00962D9A">
              <w:rPr>
                <w:rFonts w:ascii="Calibri" w:eastAsia="Calibri" w:hAnsi="Calibri" w:cs="Times New Roman"/>
                <w:color w:val="FF0000"/>
                <w:sz w:val="22"/>
                <w:szCs w:val="22"/>
              </w:rPr>
              <w:t xml:space="preserve">as this </w:t>
            </w:r>
            <w:r w:rsidR="00E00F10" w:rsidRPr="00E00F10">
              <w:rPr>
                <w:rFonts w:ascii="Calibri" w:eastAsia="Calibri" w:hAnsi="Calibri" w:cs="Times New Roman"/>
                <w:color w:val="FF0000"/>
                <w:sz w:val="22"/>
                <w:szCs w:val="22"/>
              </w:rPr>
              <w:t>is a public area</w:t>
            </w:r>
            <w:r w:rsidR="00C73F7C">
              <w:rPr>
                <w:rFonts w:ascii="Calibri" w:eastAsia="Calibri" w:hAnsi="Calibri" w:cs="Times New Roman"/>
                <w:color w:val="FF0000"/>
                <w:sz w:val="22"/>
                <w:szCs w:val="22"/>
              </w:rPr>
              <w:t>.</w:t>
            </w:r>
            <w:r w:rsidR="00E00F10">
              <w:rPr>
                <w:rFonts w:ascii="Calibri" w:eastAsia="Calibri" w:hAnsi="Calibri" w:cs="Times New Roman"/>
                <w:color w:val="FF0000"/>
                <w:sz w:val="22"/>
                <w:szCs w:val="22"/>
              </w:rPr>
              <w:t xml:space="preserve"> </w:t>
            </w:r>
            <w:r w:rsidR="00C73F7C">
              <w:rPr>
                <w:rFonts w:ascii="Calibri" w:eastAsia="Calibri" w:hAnsi="Calibri" w:cs="Times New Roman"/>
                <w:color w:val="FF0000"/>
                <w:sz w:val="22"/>
                <w:szCs w:val="22"/>
              </w:rPr>
              <w:t>A</w:t>
            </w:r>
            <w:r w:rsidR="00E00F10">
              <w:rPr>
                <w:rFonts w:ascii="Calibri" w:eastAsia="Calibri" w:hAnsi="Calibri" w:cs="Times New Roman"/>
                <w:color w:val="FF0000"/>
                <w:sz w:val="22"/>
                <w:szCs w:val="22"/>
              </w:rPr>
              <w:t xml:space="preserve">ny </w:t>
            </w:r>
            <w:r w:rsidR="00E00F10" w:rsidRPr="00E00F10">
              <w:rPr>
                <w:rFonts w:ascii="Calibri" w:eastAsia="Calibri" w:hAnsi="Calibri" w:cs="Times New Roman"/>
                <w:color w:val="FF0000"/>
                <w:sz w:val="22"/>
                <w:szCs w:val="22"/>
              </w:rPr>
              <w:t xml:space="preserve">potentially offensive material may </w:t>
            </w:r>
            <w:r w:rsidR="00C73F7C" w:rsidRPr="00E00F10">
              <w:rPr>
                <w:rFonts w:ascii="Calibri" w:eastAsia="Calibri" w:hAnsi="Calibri" w:cs="Times New Roman"/>
                <w:color w:val="FF0000"/>
                <w:sz w:val="22"/>
                <w:szCs w:val="22"/>
              </w:rPr>
              <w:t xml:space="preserve">therefore </w:t>
            </w:r>
            <w:r w:rsidR="00E00F10" w:rsidRPr="00E00F10">
              <w:rPr>
                <w:rFonts w:ascii="Calibri" w:eastAsia="Calibri" w:hAnsi="Calibri" w:cs="Times New Roman"/>
                <w:color w:val="FF0000"/>
                <w:sz w:val="22"/>
                <w:szCs w:val="22"/>
              </w:rPr>
              <w:t xml:space="preserve">not be shown. </w:t>
            </w:r>
            <w:r w:rsidRPr="00053957">
              <w:rPr>
                <w:rFonts w:ascii="Calibri" w:eastAsia="Calibri" w:hAnsi="Calibri" w:cs="Times New Roman"/>
                <w:sz w:val="22"/>
                <w:szCs w:val="22"/>
                <w:lang w:val="en-GB"/>
              </w:rPr>
              <w:t xml:space="preserve">The Technician will supervise the installation and take down of any artwork. It is students’ responsibility to ensure that it is maintained throughout in accordance with Health and Safety regulations.  Students must maintain a clear route </w:t>
            </w:r>
            <w:r w:rsidRPr="00053957">
              <w:rPr>
                <w:rFonts w:ascii="Calibri" w:eastAsia="Calibri" w:hAnsi="Calibri" w:cs="Times New Roman"/>
                <w:b/>
                <w:bCs/>
                <w:sz w:val="22"/>
                <w:szCs w:val="22"/>
                <w:lang w:val="en-GB"/>
              </w:rPr>
              <w:t>at all times</w:t>
            </w:r>
            <w:r w:rsidRPr="00053957">
              <w:rPr>
                <w:rFonts w:ascii="Calibri" w:eastAsia="Calibri" w:hAnsi="Calibri" w:cs="Times New Roman"/>
                <w:sz w:val="22"/>
                <w:szCs w:val="22"/>
                <w:lang w:val="en-GB"/>
              </w:rPr>
              <w:t xml:space="preserve"> </w:t>
            </w:r>
            <w:r w:rsidRPr="00053957">
              <w:rPr>
                <w:rFonts w:ascii="Calibri" w:eastAsia="Calibri" w:hAnsi="Calibri" w:cs="Times New Roman"/>
                <w:b/>
                <w:bCs/>
                <w:sz w:val="22"/>
                <w:szCs w:val="22"/>
                <w:lang w:val="en-GB"/>
              </w:rPr>
              <w:t>from both the stairs and lift to the main entrance doors</w:t>
            </w:r>
            <w:r w:rsidR="0058554B">
              <w:rPr>
                <w:rFonts w:ascii="Calibri" w:eastAsia="Calibri" w:hAnsi="Calibri" w:cs="Times New Roman"/>
                <w:b/>
                <w:bCs/>
                <w:sz w:val="22"/>
                <w:szCs w:val="22"/>
                <w:lang w:val="en-GB"/>
              </w:rPr>
              <w:t xml:space="preserve"> (see page 6)</w:t>
            </w:r>
            <w:r w:rsidRPr="00053957">
              <w:rPr>
                <w:rFonts w:ascii="Calibri" w:eastAsia="Calibri" w:hAnsi="Calibri" w:cs="Times New Roman"/>
                <w:b/>
                <w:bCs/>
                <w:sz w:val="22"/>
                <w:szCs w:val="22"/>
                <w:lang w:val="en-GB"/>
              </w:rPr>
              <w:t>.</w:t>
            </w:r>
            <w:r w:rsidRPr="00053957">
              <w:rPr>
                <w:rFonts w:ascii="Calibri" w:eastAsia="Calibri" w:hAnsi="Calibri" w:cs="Times New Roman"/>
                <w:sz w:val="22"/>
                <w:szCs w:val="22"/>
                <w:lang w:val="en-GB"/>
              </w:rPr>
              <w:t xml:space="preserve"> In accordance with Safety Office guidelines: disabled access, </w:t>
            </w:r>
            <w:r w:rsidR="00EC19BD">
              <w:rPr>
                <w:rFonts w:ascii="Calibri" w:eastAsia="Calibri" w:hAnsi="Calibri" w:cs="Times New Roman"/>
                <w:sz w:val="22"/>
                <w:szCs w:val="22"/>
                <w:lang w:val="en-GB"/>
              </w:rPr>
              <w:t xml:space="preserve">main </w:t>
            </w:r>
            <w:r w:rsidRPr="00053957">
              <w:rPr>
                <w:rFonts w:ascii="Calibri" w:eastAsia="Calibri" w:hAnsi="Calibri" w:cs="Times New Roman"/>
                <w:sz w:val="22"/>
                <w:szCs w:val="22"/>
                <w:lang w:val="en-GB"/>
              </w:rPr>
              <w:t>de</w:t>
            </w:r>
            <w:r w:rsidR="00EC19BD">
              <w:rPr>
                <w:rFonts w:ascii="Calibri" w:eastAsia="Calibri" w:hAnsi="Calibri" w:cs="Times New Roman"/>
                <w:sz w:val="22"/>
                <w:szCs w:val="22"/>
                <w:lang w:val="en-GB"/>
              </w:rPr>
              <w:t xml:space="preserve">signated fire evacuation route. </w:t>
            </w:r>
            <w:r w:rsidR="00EC19BD" w:rsidRPr="00EC19BD">
              <w:rPr>
                <w:rFonts w:asciiTheme="majorHAnsi" w:eastAsia="Calibri" w:hAnsiTheme="majorHAnsi" w:cs="Times New Roman"/>
                <w:b/>
                <w:color w:val="FF0000"/>
                <w:sz w:val="22"/>
                <w:szCs w:val="22"/>
                <w:lang w:val="en-GB"/>
              </w:rPr>
              <w:t>Combustible materials</w:t>
            </w:r>
            <w:r w:rsidR="00EC19BD" w:rsidRPr="00EC19BD">
              <w:rPr>
                <w:rFonts w:ascii="Calibri" w:eastAsia="Calibri" w:hAnsi="Calibri" w:cs="Times New Roman"/>
                <w:b/>
                <w:color w:val="FF0000"/>
                <w:sz w:val="22"/>
                <w:szCs w:val="22"/>
                <w:lang w:val="en-GB"/>
              </w:rPr>
              <w:t xml:space="preserve"> should be kept to a minimum</w:t>
            </w:r>
            <w:r w:rsidR="00EC19BD" w:rsidRPr="00EC19BD">
              <w:rPr>
                <w:rFonts w:ascii="Calibri" w:eastAsia="Calibri" w:hAnsi="Calibri" w:cs="Times New Roman"/>
                <w:color w:val="FF0000"/>
                <w:sz w:val="22"/>
                <w:szCs w:val="22"/>
                <w:lang w:val="en-GB"/>
              </w:rPr>
              <w:t xml:space="preserve">. </w:t>
            </w:r>
            <w:r w:rsidR="00EC19BD" w:rsidRPr="00EC19BD">
              <w:rPr>
                <w:rFonts w:ascii="Calibri" w:eastAsia="Calibri" w:hAnsi="Calibri" w:cs="Times New Roman"/>
                <w:b/>
                <w:color w:val="FF0000"/>
                <w:sz w:val="22"/>
                <w:szCs w:val="22"/>
                <w:lang w:val="en-GB"/>
              </w:rPr>
              <w:t>Paper and cloth must be treated with a liquid fire retardant</w:t>
            </w:r>
            <w:r w:rsidR="00E00F10">
              <w:rPr>
                <w:rFonts w:ascii="Calibri" w:eastAsia="Calibri" w:hAnsi="Calibri" w:cs="Times New Roman"/>
                <w:b/>
                <w:color w:val="FF0000"/>
                <w:sz w:val="22"/>
                <w:szCs w:val="22"/>
                <w:lang w:val="en-GB"/>
              </w:rPr>
              <w:t>, as the</w:t>
            </w:r>
            <w:r w:rsidR="00DC1056" w:rsidRPr="0072716A">
              <w:rPr>
                <w:rFonts w:ascii="Calibri" w:hAnsi="Calibri" w:cs="Times New Roman"/>
                <w:b/>
                <w:color w:val="FF0000"/>
                <w:sz w:val="22"/>
                <w:szCs w:val="22"/>
              </w:rPr>
              <w:t xml:space="preserve"> </w:t>
            </w:r>
            <w:r w:rsidR="00DC1056">
              <w:rPr>
                <w:rFonts w:ascii="Calibri" w:hAnsi="Calibri" w:cs="Times New Roman"/>
                <w:b/>
                <w:color w:val="FF0000"/>
                <w:sz w:val="22"/>
                <w:szCs w:val="22"/>
              </w:rPr>
              <w:t xml:space="preserve">Atrium </w:t>
            </w:r>
            <w:r w:rsidR="00DC1056" w:rsidRPr="0072716A">
              <w:rPr>
                <w:rFonts w:ascii="Calibri" w:hAnsi="Calibri" w:cs="Times New Roman"/>
                <w:b/>
                <w:color w:val="FF0000"/>
                <w:sz w:val="22"/>
                <w:szCs w:val="22"/>
              </w:rPr>
              <w:t>is a</w:t>
            </w:r>
            <w:r w:rsidR="00DC1056" w:rsidRPr="0072716A">
              <w:rPr>
                <w:rFonts w:ascii="Calibri" w:hAnsi="Calibri" w:cs="Times New Roman"/>
                <w:b/>
                <w:bCs/>
                <w:color w:val="FF0000"/>
                <w:sz w:val="22"/>
                <w:szCs w:val="22"/>
              </w:rPr>
              <w:t xml:space="preserve"> </w:t>
            </w:r>
            <w:r w:rsidR="00DC1056" w:rsidRPr="0072716A">
              <w:rPr>
                <w:rFonts w:ascii="Calibri" w:hAnsi="Calibri" w:cs="Times New Roman"/>
                <w:b/>
                <w:color w:val="FF0000"/>
                <w:sz w:val="22"/>
                <w:szCs w:val="22"/>
              </w:rPr>
              <w:t>designated fire escape/evacuation route!</w:t>
            </w:r>
          </w:p>
          <w:p w14:paraId="672A84D4" w14:textId="4887EA0F" w:rsidR="00AC13B4" w:rsidRDefault="00AC13B4" w:rsidP="00AC13B4">
            <w:pPr>
              <w:spacing w:after="200" w:line="276" w:lineRule="auto"/>
              <w:ind w:right="21"/>
              <w:jc w:val="both"/>
              <w:rPr>
                <w:rFonts w:ascii="Calibri" w:eastAsia="Calibri" w:hAnsi="Calibri" w:cs="Times New Roman"/>
                <w:sz w:val="22"/>
                <w:szCs w:val="22"/>
                <w:lang w:val="en-GB"/>
              </w:rPr>
            </w:pPr>
            <w:r w:rsidRPr="00053957">
              <w:rPr>
                <w:rFonts w:ascii="Calibri" w:eastAsia="Calibri" w:hAnsi="Calibri" w:cs="Times New Roman"/>
                <w:sz w:val="22"/>
                <w:szCs w:val="22"/>
                <w:lang w:val="en-GB"/>
              </w:rPr>
              <w:t xml:space="preserve">Any event opening within the space </w:t>
            </w:r>
            <w:r w:rsidRPr="002C585C">
              <w:rPr>
                <w:rFonts w:ascii="Calibri" w:eastAsia="Calibri" w:hAnsi="Calibri" w:cs="Times New Roman"/>
                <w:b/>
                <w:sz w:val="22"/>
                <w:szCs w:val="22"/>
                <w:lang w:val="en-GB"/>
              </w:rPr>
              <w:t>MUST</w:t>
            </w:r>
            <w:r w:rsidRPr="00053957">
              <w:rPr>
                <w:rFonts w:ascii="Calibri" w:eastAsia="Calibri" w:hAnsi="Calibri" w:cs="Times New Roman"/>
                <w:sz w:val="22"/>
                <w:szCs w:val="22"/>
                <w:lang w:val="en-GB"/>
              </w:rPr>
              <w:t xml:space="preserve"> be approved by the Head of Fine Art. Generally, serving alcohol will not be allowed. </w:t>
            </w:r>
          </w:p>
          <w:p w14:paraId="33043C37" w14:textId="4DC05B7D" w:rsidR="00AC13B4" w:rsidRPr="005D0E20" w:rsidRDefault="00AC13B4" w:rsidP="00AC13B4">
            <w:pPr>
              <w:spacing w:after="200" w:line="276" w:lineRule="auto"/>
              <w:ind w:right="21"/>
              <w:jc w:val="both"/>
              <w:rPr>
                <w:rFonts w:ascii="Calibri" w:eastAsia="Calibri" w:hAnsi="Calibri" w:cs="Times New Roman"/>
                <w:sz w:val="22"/>
                <w:szCs w:val="22"/>
                <w:lang w:val="en-GB"/>
              </w:rPr>
            </w:pPr>
            <w:r w:rsidRPr="00053957">
              <w:rPr>
                <w:rFonts w:ascii="Calibri" w:eastAsia="Calibri" w:hAnsi="Calibri" w:cs="Times New Roman"/>
                <w:sz w:val="22"/>
                <w:szCs w:val="22"/>
                <w:lang w:val="en-GB"/>
              </w:rPr>
              <w:t>Any unauthorised items will be promptly removed and may be disposed of without notice!</w:t>
            </w:r>
            <w:r w:rsidR="00C248A9">
              <w:rPr>
                <w:rFonts w:ascii="Calibri" w:eastAsia="Calibri" w:hAnsi="Calibri" w:cs="Times New Roman"/>
                <w:sz w:val="22"/>
                <w:szCs w:val="22"/>
                <w:lang w:val="en-GB"/>
              </w:rPr>
              <w:t xml:space="preserve"> </w:t>
            </w:r>
            <w:r w:rsidRPr="00053957">
              <w:rPr>
                <w:rFonts w:ascii="Calibri" w:eastAsia="Calibri" w:hAnsi="Calibri" w:cs="Times New Roman"/>
                <w:b/>
                <w:bCs/>
                <w:color w:val="FF0000"/>
                <w:sz w:val="22"/>
                <w:szCs w:val="22"/>
                <w:lang w:val="en-GB"/>
              </w:rPr>
              <w:t xml:space="preserve">The </w:t>
            </w:r>
            <w:proofErr w:type="gramStart"/>
            <w:r w:rsidRPr="00053957">
              <w:rPr>
                <w:rFonts w:ascii="Calibri" w:eastAsia="Calibri" w:hAnsi="Calibri" w:cs="Times New Roman"/>
                <w:b/>
                <w:bCs/>
                <w:color w:val="FF0000"/>
                <w:sz w:val="22"/>
                <w:szCs w:val="22"/>
                <w:lang w:val="en-GB"/>
              </w:rPr>
              <w:t>School</w:t>
            </w:r>
            <w:proofErr w:type="gramEnd"/>
            <w:r w:rsidRPr="00053957">
              <w:rPr>
                <w:rFonts w:ascii="Calibri" w:eastAsia="Calibri" w:hAnsi="Calibri" w:cs="Times New Roman"/>
                <w:b/>
                <w:bCs/>
                <w:color w:val="FF0000"/>
                <w:sz w:val="22"/>
                <w:szCs w:val="22"/>
                <w:lang w:val="en-GB"/>
              </w:rPr>
              <w:t xml:space="preserve"> reserves the right to charge students for the restitution of any damage that is not corrected!</w:t>
            </w:r>
          </w:p>
        </w:tc>
      </w:tr>
    </w:tbl>
    <w:p w14:paraId="5D1366E7" w14:textId="77777777" w:rsidR="00AC13B4" w:rsidRDefault="00AC13B4" w:rsidP="004A4704">
      <w:pPr>
        <w:ind w:right="21"/>
        <w:jc w:val="both"/>
        <w:rPr>
          <w:rFonts w:ascii="Calibri" w:eastAsia="Calibri" w:hAnsi="Calibri" w:cs="Times New Roman"/>
          <w:b/>
          <w:sz w:val="22"/>
          <w:szCs w:val="22"/>
          <w:lang w:val="en-GB"/>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356"/>
      </w:tblGrid>
      <w:tr w:rsidR="00AC13B4" w14:paraId="1B3B5324" w14:textId="77777777" w:rsidTr="009F1DC7">
        <w:trPr>
          <w:trHeight w:val="160"/>
        </w:trPr>
        <w:tc>
          <w:tcPr>
            <w:tcW w:w="9356" w:type="dxa"/>
          </w:tcPr>
          <w:p w14:paraId="095BA0FA" w14:textId="695F6C6C" w:rsidR="00AC13B4" w:rsidRPr="0072716A" w:rsidRDefault="00325443" w:rsidP="00325443">
            <w:pPr>
              <w:ind w:right="21"/>
              <w:jc w:val="both"/>
              <w:rPr>
                <w:rFonts w:ascii="Calibri" w:eastAsia="Calibri" w:hAnsi="Calibri" w:cs="Times New Roman"/>
                <w:b/>
                <w:sz w:val="22"/>
                <w:szCs w:val="22"/>
                <w:lang w:val="en-GB"/>
              </w:rPr>
            </w:pPr>
            <w:r w:rsidRPr="0072716A">
              <w:rPr>
                <w:rFonts w:ascii="Calibri" w:hAnsi="Calibri" w:cs="Times New Roman"/>
                <w:b/>
                <w:sz w:val="22"/>
                <w:szCs w:val="22"/>
              </w:rPr>
              <w:t>‘The Fishbowl’ (</w:t>
            </w:r>
            <w:r w:rsidR="00503E74">
              <w:rPr>
                <w:rFonts w:ascii="Calibri" w:hAnsi="Calibri" w:cs="Times New Roman"/>
                <w:b/>
                <w:sz w:val="22"/>
                <w:szCs w:val="22"/>
              </w:rPr>
              <w:t xml:space="preserve">Outside </w:t>
            </w:r>
            <w:r w:rsidRPr="0072716A">
              <w:rPr>
                <w:rFonts w:ascii="Calibri" w:hAnsi="Calibri" w:cs="Times New Roman"/>
                <w:b/>
                <w:sz w:val="22"/>
                <w:szCs w:val="22"/>
              </w:rPr>
              <w:t>F</w:t>
            </w:r>
            <w:r w:rsidR="00503E74">
              <w:rPr>
                <w:rFonts w:ascii="Calibri" w:hAnsi="Calibri" w:cs="Times New Roman"/>
                <w:b/>
                <w:sz w:val="22"/>
                <w:szCs w:val="22"/>
              </w:rPr>
              <w:t xml:space="preserve">ine </w:t>
            </w:r>
            <w:r w:rsidRPr="0072716A">
              <w:rPr>
                <w:rFonts w:ascii="Calibri" w:hAnsi="Calibri" w:cs="Times New Roman"/>
                <w:b/>
                <w:sz w:val="22"/>
                <w:szCs w:val="22"/>
              </w:rPr>
              <w:t>A</w:t>
            </w:r>
            <w:r w:rsidR="00503E74">
              <w:rPr>
                <w:rFonts w:ascii="Calibri" w:hAnsi="Calibri" w:cs="Times New Roman"/>
                <w:b/>
                <w:sz w:val="22"/>
                <w:szCs w:val="22"/>
              </w:rPr>
              <w:t>rt</w:t>
            </w:r>
            <w:r w:rsidRPr="0072716A">
              <w:rPr>
                <w:rFonts w:ascii="Calibri" w:hAnsi="Calibri" w:cs="Times New Roman"/>
                <w:b/>
                <w:sz w:val="22"/>
                <w:szCs w:val="22"/>
              </w:rPr>
              <w:t xml:space="preserve"> Lecture Theatre) </w:t>
            </w:r>
          </w:p>
        </w:tc>
      </w:tr>
      <w:tr w:rsidR="00325443" w14:paraId="3DA4705F" w14:textId="77777777" w:rsidTr="009F1DC7">
        <w:trPr>
          <w:trHeight w:val="6573"/>
        </w:trPr>
        <w:tc>
          <w:tcPr>
            <w:tcW w:w="9356" w:type="dxa"/>
          </w:tcPr>
          <w:p w14:paraId="671CBD64" w14:textId="77777777" w:rsidR="00325443" w:rsidRPr="0072716A" w:rsidRDefault="00325443" w:rsidP="00325443">
            <w:pPr>
              <w:ind w:right="21"/>
              <w:jc w:val="both"/>
              <w:rPr>
                <w:rFonts w:ascii="Calibri" w:hAnsi="Calibri" w:cs="Times New Roman"/>
                <w:sz w:val="22"/>
                <w:szCs w:val="22"/>
              </w:rPr>
            </w:pPr>
            <w:r w:rsidRPr="0072716A">
              <w:rPr>
                <w:rFonts w:ascii="Calibri" w:hAnsi="Calibri" w:cs="Times New Roman"/>
                <w:sz w:val="22"/>
                <w:szCs w:val="22"/>
              </w:rPr>
              <w:t xml:space="preserve">This area is to be kept clear of all items unless these have been personally agreed between the student, </w:t>
            </w:r>
            <w:r w:rsidRPr="0072716A">
              <w:rPr>
                <w:rFonts w:ascii="Calibri" w:hAnsi="Calibri" w:cs="Times New Roman"/>
                <w:color w:val="000000" w:themeColor="text1"/>
                <w:sz w:val="22"/>
                <w:szCs w:val="22"/>
              </w:rPr>
              <w:t xml:space="preserve">Digital Media Technician and Studio Technician. </w:t>
            </w:r>
            <w:r w:rsidRPr="0072716A">
              <w:rPr>
                <w:rFonts w:ascii="Calibri" w:hAnsi="Calibri" w:cs="Times New Roman"/>
                <w:sz w:val="22"/>
                <w:szCs w:val="22"/>
              </w:rPr>
              <w:t xml:space="preserve">In general, this space is not seen as an exhibition space, other than for the projection of video work. </w:t>
            </w:r>
          </w:p>
          <w:p w14:paraId="549A9C03" w14:textId="77777777" w:rsidR="00325443" w:rsidRPr="0072716A" w:rsidRDefault="00325443" w:rsidP="00325443">
            <w:pPr>
              <w:ind w:right="21"/>
              <w:jc w:val="both"/>
              <w:rPr>
                <w:rFonts w:ascii="Calibri" w:hAnsi="Calibri" w:cs="Times New Roman"/>
                <w:sz w:val="22"/>
                <w:szCs w:val="22"/>
              </w:rPr>
            </w:pPr>
          </w:p>
          <w:p w14:paraId="4A601481" w14:textId="77777777" w:rsidR="00325443" w:rsidRPr="00212FA2" w:rsidRDefault="00325443" w:rsidP="00325443">
            <w:pPr>
              <w:ind w:right="21"/>
              <w:jc w:val="both"/>
              <w:rPr>
                <w:rFonts w:ascii="Calibri" w:hAnsi="Calibri" w:cs="Times New Roman"/>
                <w:b/>
                <w:bCs/>
                <w:color w:val="FF0000"/>
                <w:sz w:val="22"/>
                <w:szCs w:val="22"/>
              </w:rPr>
            </w:pPr>
            <w:r w:rsidRPr="00212FA2">
              <w:rPr>
                <w:rFonts w:ascii="Calibri" w:hAnsi="Calibri" w:cs="Times New Roman"/>
                <w:b/>
                <w:bCs/>
                <w:color w:val="FF0000"/>
                <w:sz w:val="22"/>
                <w:szCs w:val="22"/>
              </w:rPr>
              <w:t>The Fishbowl can only be used purely as an AV exhibition space and may only be used between the hours 5pm-9pm. It is a main entrance and exit to Lecture Theatre and is in constant use by Fine Art and other departments within the university.</w:t>
            </w:r>
          </w:p>
          <w:p w14:paraId="62FF648A" w14:textId="77777777" w:rsidR="00325443" w:rsidRPr="0072716A" w:rsidRDefault="00325443" w:rsidP="00325443">
            <w:pPr>
              <w:ind w:right="21"/>
              <w:jc w:val="both"/>
              <w:rPr>
                <w:rFonts w:ascii="Calibri" w:hAnsi="Calibri" w:cs="Times New Roman"/>
                <w:sz w:val="22"/>
                <w:szCs w:val="22"/>
              </w:rPr>
            </w:pPr>
          </w:p>
          <w:p w14:paraId="7279FDA1" w14:textId="1FDE3976" w:rsidR="00F70394" w:rsidRDefault="00325443" w:rsidP="00325443">
            <w:pPr>
              <w:ind w:right="21"/>
              <w:jc w:val="both"/>
              <w:rPr>
                <w:rFonts w:ascii="Calibri" w:hAnsi="Calibri" w:cs="Times New Roman"/>
                <w:color w:val="000000" w:themeColor="text1"/>
                <w:sz w:val="22"/>
                <w:szCs w:val="22"/>
              </w:rPr>
            </w:pPr>
            <w:r w:rsidRPr="00E00F10">
              <w:rPr>
                <w:rFonts w:ascii="Calibri" w:hAnsi="Calibri" w:cs="Times New Roman"/>
                <w:color w:val="FF0000"/>
                <w:sz w:val="22"/>
                <w:szCs w:val="22"/>
              </w:rPr>
              <w:t>Students are to discuss the ethical content of the video work with their academic tutor for approval (This is a public area</w:t>
            </w:r>
            <w:r w:rsidR="00C248A9">
              <w:rPr>
                <w:rFonts w:ascii="Calibri" w:hAnsi="Calibri" w:cs="Times New Roman"/>
                <w:color w:val="FF0000"/>
                <w:sz w:val="22"/>
                <w:szCs w:val="22"/>
              </w:rPr>
              <w:t xml:space="preserve"> and</w:t>
            </w:r>
            <w:r w:rsidRPr="00E00F10">
              <w:rPr>
                <w:rFonts w:ascii="Calibri" w:hAnsi="Calibri" w:cs="Times New Roman"/>
                <w:color w:val="FF0000"/>
                <w:sz w:val="22"/>
                <w:szCs w:val="22"/>
              </w:rPr>
              <w:t xml:space="preserve"> potentially offensive material may therefore not be shown). </w:t>
            </w:r>
            <w:r w:rsidRPr="0072716A">
              <w:rPr>
                <w:rFonts w:ascii="Calibri" w:hAnsi="Calibri" w:cs="Times New Roman"/>
                <w:sz w:val="22"/>
                <w:szCs w:val="22"/>
              </w:rPr>
              <w:t xml:space="preserve">The students are required to submit a Proposal Form to </w:t>
            </w:r>
            <w:r w:rsidR="00F70394">
              <w:rPr>
                <w:rFonts w:ascii="Calibri" w:hAnsi="Calibri" w:cs="Times New Roman"/>
                <w:sz w:val="22"/>
                <w:szCs w:val="22"/>
              </w:rPr>
              <w:t>Ca</w:t>
            </w:r>
            <w:r w:rsidR="00DA64A0">
              <w:rPr>
                <w:rFonts w:ascii="Calibri" w:hAnsi="Calibri" w:cs="Times New Roman"/>
                <w:sz w:val="22"/>
                <w:szCs w:val="22"/>
              </w:rPr>
              <w:t>s</w:t>
            </w:r>
            <w:r w:rsidR="00F70394">
              <w:rPr>
                <w:rFonts w:ascii="Calibri" w:hAnsi="Calibri" w:cs="Times New Roman"/>
                <w:sz w:val="22"/>
                <w:szCs w:val="22"/>
              </w:rPr>
              <w:t>ting/</w:t>
            </w:r>
            <w:r w:rsidRPr="0072716A">
              <w:rPr>
                <w:rFonts w:ascii="Calibri" w:hAnsi="Calibri" w:cs="Times New Roman"/>
                <w:color w:val="000000" w:themeColor="text1"/>
                <w:sz w:val="22"/>
                <w:szCs w:val="22"/>
              </w:rPr>
              <w:t>Studio Technician</w:t>
            </w:r>
            <w:r w:rsidR="00F70394" w:rsidRPr="0072716A">
              <w:rPr>
                <w:rFonts w:ascii="Calibri" w:hAnsi="Calibri" w:cs="Times New Roman"/>
                <w:color w:val="000000" w:themeColor="text1"/>
                <w:sz w:val="22"/>
                <w:szCs w:val="22"/>
              </w:rPr>
              <w:t xml:space="preserve"> prior to exhibiting their work in the area.</w:t>
            </w:r>
            <w:r w:rsidR="00F70394">
              <w:rPr>
                <w:rFonts w:ascii="Calibri" w:hAnsi="Calibri" w:cs="Times New Roman"/>
                <w:color w:val="000000" w:themeColor="text1"/>
                <w:sz w:val="22"/>
                <w:szCs w:val="22"/>
              </w:rPr>
              <w:t xml:space="preserve"> Access to AV cabinet, projector and screen must be arranged with the </w:t>
            </w:r>
            <w:r w:rsidRPr="0072716A">
              <w:rPr>
                <w:rFonts w:ascii="Calibri" w:hAnsi="Calibri" w:cs="Times New Roman"/>
                <w:color w:val="000000" w:themeColor="text1"/>
                <w:sz w:val="22"/>
                <w:szCs w:val="22"/>
              </w:rPr>
              <w:t>Digital Media Technician</w:t>
            </w:r>
            <w:r w:rsidR="006D407B">
              <w:rPr>
                <w:rFonts w:ascii="Calibri" w:hAnsi="Calibri" w:cs="Times New Roman"/>
                <w:color w:val="000000" w:themeColor="text1"/>
                <w:sz w:val="22"/>
                <w:szCs w:val="22"/>
              </w:rPr>
              <w:t xml:space="preserve"> (Mick Hedley)</w:t>
            </w:r>
            <w:r w:rsidR="00F70394">
              <w:rPr>
                <w:rFonts w:ascii="Calibri" w:hAnsi="Calibri" w:cs="Times New Roman"/>
                <w:color w:val="000000" w:themeColor="text1"/>
                <w:sz w:val="22"/>
                <w:szCs w:val="22"/>
              </w:rPr>
              <w:t>.</w:t>
            </w:r>
            <w:r w:rsidRPr="0072716A">
              <w:rPr>
                <w:rFonts w:ascii="Calibri" w:hAnsi="Calibri" w:cs="Times New Roman"/>
                <w:color w:val="000000" w:themeColor="text1"/>
                <w:sz w:val="22"/>
                <w:szCs w:val="22"/>
              </w:rPr>
              <w:t xml:space="preserve"> </w:t>
            </w:r>
          </w:p>
          <w:p w14:paraId="4D07FF1B" w14:textId="60F21B2A" w:rsidR="0072716A" w:rsidRDefault="00325443" w:rsidP="00325443">
            <w:pPr>
              <w:ind w:right="21"/>
              <w:jc w:val="both"/>
              <w:rPr>
                <w:rFonts w:ascii="Calibri" w:hAnsi="Calibri" w:cs="Times New Roman"/>
                <w:sz w:val="22"/>
                <w:szCs w:val="22"/>
              </w:rPr>
            </w:pPr>
            <w:r w:rsidRPr="0072716A">
              <w:rPr>
                <w:rFonts w:ascii="Calibri" w:hAnsi="Calibri" w:cs="Times New Roman"/>
                <w:color w:val="000000" w:themeColor="text1"/>
                <w:sz w:val="22"/>
                <w:szCs w:val="22"/>
              </w:rPr>
              <w:t>Students must ensure that</w:t>
            </w:r>
            <w:r w:rsidR="00F70394">
              <w:rPr>
                <w:rFonts w:ascii="Calibri" w:hAnsi="Calibri" w:cs="Times New Roman"/>
                <w:color w:val="000000" w:themeColor="text1"/>
                <w:sz w:val="22"/>
                <w:szCs w:val="22"/>
              </w:rPr>
              <w:t xml:space="preserve"> </w:t>
            </w:r>
            <w:r w:rsidR="00503E74">
              <w:rPr>
                <w:rFonts w:ascii="Calibri" w:hAnsi="Calibri" w:cs="Times New Roman"/>
                <w:color w:val="000000" w:themeColor="text1"/>
                <w:sz w:val="22"/>
                <w:szCs w:val="22"/>
              </w:rPr>
              <w:t xml:space="preserve">clear </w:t>
            </w:r>
            <w:r w:rsidR="00F70394">
              <w:rPr>
                <w:rFonts w:ascii="Calibri" w:hAnsi="Calibri" w:cs="Times New Roman"/>
                <w:color w:val="000000" w:themeColor="text1"/>
                <w:sz w:val="22"/>
                <w:szCs w:val="22"/>
              </w:rPr>
              <w:t>access</w:t>
            </w:r>
            <w:r w:rsidRPr="0072716A">
              <w:rPr>
                <w:rFonts w:ascii="Calibri" w:hAnsi="Calibri" w:cs="Times New Roman"/>
                <w:color w:val="000000" w:themeColor="text1"/>
                <w:sz w:val="22"/>
                <w:szCs w:val="22"/>
              </w:rPr>
              <w:t xml:space="preserve"> is </w:t>
            </w:r>
            <w:r w:rsidRPr="0072716A">
              <w:rPr>
                <w:rFonts w:ascii="Calibri" w:hAnsi="Calibri" w:cs="Times New Roman"/>
                <w:sz w:val="22"/>
                <w:szCs w:val="22"/>
              </w:rPr>
              <w:t>maintained throughout</w:t>
            </w:r>
            <w:r w:rsidR="00F70394">
              <w:rPr>
                <w:rFonts w:ascii="Calibri" w:hAnsi="Calibri" w:cs="Times New Roman"/>
                <w:sz w:val="22"/>
                <w:szCs w:val="22"/>
              </w:rPr>
              <w:t xml:space="preserve"> the area</w:t>
            </w:r>
            <w:r w:rsidRPr="0072716A">
              <w:rPr>
                <w:rFonts w:ascii="Calibri" w:hAnsi="Calibri" w:cs="Times New Roman"/>
                <w:sz w:val="22"/>
                <w:szCs w:val="22"/>
              </w:rPr>
              <w:t xml:space="preserve"> in accordance wit</w:t>
            </w:r>
            <w:r w:rsidR="0072716A">
              <w:rPr>
                <w:rFonts w:ascii="Calibri" w:hAnsi="Calibri" w:cs="Times New Roman"/>
                <w:sz w:val="22"/>
                <w:szCs w:val="22"/>
              </w:rPr>
              <w:t>h Health and Safety regulations.</w:t>
            </w:r>
          </w:p>
          <w:p w14:paraId="169D30CC" w14:textId="77777777" w:rsidR="0072716A" w:rsidRDefault="0072716A" w:rsidP="00325443">
            <w:pPr>
              <w:ind w:right="21"/>
              <w:jc w:val="both"/>
              <w:rPr>
                <w:rFonts w:ascii="Calibri" w:hAnsi="Calibri" w:cs="Times New Roman"/>
                <w:sz w:val="22"/>
                <w:szCs w:val="22"/>
              </w:rPr>
            </w:pPr>
          </w:p>
          <w:p w14:paraId="7AC0ED80" w14:textId="0607D53E" w:rsidR="00325443" w:rsidRPr="0072716A" w:rsidRDefault="0072716A" w:rsidP="00325443">
            <w:pPr>
              <w:ind w:right="21"/>
              <w:jc w:val="both"/>
              <w:rPr>
                <w:rFonts w:ascii="Calibri" w:hAnsi="Calibri" w:cs="Times New Roman"/>
                <w:b/>
                <w:sz w:val="22"/>
                <w:szCs w:val="22"/>
              </w:rPr>
            </w:pPr>
            <w:r w:rsidRPr="0072716A">
              <w:rPr>
                <w:rFonts w:ascii="Calibri" w:hAnsi="Calibri" w:cs="Times New Roman"/>
                <w:b/>
                <w:color w:val="FF0000"/>
                <w:sz w:val="22"/>
                <w:szCs w:val="22"/>
              </w:rPr>
              <w:t xml:space="preserve">The Fishbowl </w:t>
            </w:r>
            <w:r w:rsidR="00325443" w:rsidRPr="0072716A">
              <w:rPr>
                <w:rFonts w:ascii="Calibri" w:hAnsi="Calibri" w:cs="Times New Roman"/>
                <w:b/>
                <w:color w:val="FF0000"/>
                <w:sz w:val="22"/>
                <w:szCs w:val="22"/>
              </w:rPr>
              <w:t>is a</w:t>
            </w:r>
            <w:r w:rsidR="00325443" w:rsidRPr="0072716A">
              <w:rPr>
                <w:rFonts w:ascii="Calibri" w:hAnsi="Calibri" w:cs="Times New Roman"/>
                <w:b/>
                <w:bCs/>
                <w:color w:val="FF0000"/>
                <w:sz w:val="22"/>
                <w:szCs w:val="22"/>
              </w:rPr>
              <w:t xml:space="preserve"> </w:t>
            </w:r>
            <w:r w:rsidR="00325443" w:rsidRPr="0072716A">
              <w:rPr>
                <w:rFonts w:ascii="Calibri" w:hAnsi="Calibri" w:cs="Times New Roman"/>
                <w:b/>
                <w:color w:val="FF0000"/>
                <w:sz w:val="22"/>
                <w:szCs w:val="22"/>
              </w:rPr>
              <w:t>designated fire escape/evacuation route!</w:t>
            </w:r>
          </w:p>
          <w:p w14:paraId="566452DE" w14:textId="77777777" w:rsidR="00325443" w:rsidRPr="0072716A" w:rsidRDefault="00325443" w:rsidP="00325443">
            <w:pPr>
              <w:ind w:right="21"/>
              <w:jc w:val="both"/>
              <w:rPr>
                <w:rFonts w:ascii="Calibri" w:hAnsi="Calibri" w:cs="Times New Roman"/>
                <w:sz w:val="22"/>
                <w:szCs w:val="22"/>
              </w:rPr>
            </w:pPr>
          </w:p>
          <w:p w14:paraId="61CBE2CB" w14:textId="34E1B2FE" w:rsidR="00325443" w:rsidRPr="0072716A" w:rsidRDefault="00325443" w:rsidP="00325443">
            <w:pPr>
              <w:ind w:right="21"/>
              <w:jc w:val="both"/>
              <w:rPr>
                <w:rFonts w:ascii="Calibri" w:hAnsi="Calibri" w:cs="Times New Roman"/>
                <w:sz w:val="22"/>
                <w:szCs w:val="22"/>
              </w:rPr>
            </w:pPr>
            <w:r w:rsidRPr="0072716A">
              <w:rPr>
                <w:rFonts w:ascii="Calibri" w:hAnsi="Calibri" w:cs="Times New Roman"/>
                <w:sz w:val="22"/>
                <w:szCs w:val="22"/>
              </w:rPr>
              <w:t xml:space="preserve">Any </w:t>
            </w:r>
            <w:proofErr w:type="spellStart"/>
            <w:r w:rsidR="00EC110A" w:rsidRPr="00EC110A">
              <w:rPr>
                <w:rFonts w:ascii="Calibri" w:hAnsi="Calibri" w:cs="Times New Roman"/>
                <w:sz w:val="22"/>
                <w:szCs w:val="22"/>
              </w:rPr>
              <w:t>unauthorised</w:t>
            </w:r>
            <w:proofErr w:type="spellEnd"/>
            <w:r w:rsidR="00EC110A" w:rsidRPr="00EC110A">
              <w:rPr>
                <w:rFonts w:ascii="Calibri" w:hAnsi="Calibri" w:cs="Times New Roman"/>
                <w:sz w:val="22"/>
                <w:szCs w:val="22"/>
              </w:rPr>
              <w:t xml:space="preserve"> </w:t>
            </w:r>
            <w:r w:rsidRPr="0072716A">
              <w:rPr>
                <w:rFonts w:ascii="Calibri" w:hAnsi="Calibri" w:cs="Times New Roman"/>
                <w:sz w:val="22"/>
                <w:szCs w:val="22"/>
              </w:rPr>
              <w:t>items will be removed and may be disposed of without notice!</w:t>
            </w:r>
          </w:p>
          <w:p w14:paraId="65C85EE9" w14:textId="77777777" w:rsidR="00325443" w:rsidRPr="0072716A" w:rsidRDefault="00325443" w:rsidP="00325443">
            <w:pPr>
              <w:ind w:right="21"/>
              <w:jc w:val="both"/>
              <w:rPr>
                <w:rFonts w:ascii="Calibri" w:hAnsi="Calibri" w:cs="Times New Roman"/>
                <w:sz w:val="22"/>
                <w:szCs w:val="22"/>
              </w:rPr>
            </w:pPr>
          </w:p>
          <w:p w14:paraId="52EDF054" w14:textId="3301A722" w:rsidR="00325443" w:rsidRPr="0072716A" w:rsidRDefault="00325443" w:rsidP="00325443">
            <w:pPr>
              <w:ind w:right="21"/>
              <w:jc w:val="both"/>
              <w:rPr>
                <w:rFonts w:ascii="Calibri" w:hAnsi="Calibri" w:cs="Times New Roman"/>
                <w:b/>
                <w:color w:val="FF0000"/>
                <w:sz w:val="22"/>
                <w:szCs w:val="22"/>
              </w:rPr>
            </w:pPr>
            <w:r w:rsidRPr="0072716A">
              <w:rPr>
                <w:rFonts w:ascii="Calibri" w:hAnsi="Calibri" w:cs="Times New Roman"/>
                <w:b/>
                <w:color w:val="FF0000"/>
                <w:sz w:val="22"/>
                <w:szCs w:val="22"/>
              </w:rPr>
              <w:t xml:space="preserve">Drilling or changing the material fabric of the building is strictly forbidden. </w:t>
            </w:r>
            <w:r w:rsidR="00634CD1">
              <w:rPr>
                <w:rFonts w:ascii="Calibri" w:hAnsi="Calibri" w:cs="Times New Roman"/>
                <w:b/>
                <w:color w:val="FF0000"/>
                <w:sz w:val="22"/>
                <w:szCs w:val="22"/>
              </w:rPr>
              <w:t xml:space="preserve"> </w:t>
            </w:r>
          </w:p>
          <w:p w14:paraId="256C0FBC" w14:textId="6A95FFDA" w:rsidR="00325443" w:rsidRPr="00986E20" w:rsidRDefault="00325443" w:rsidP="00325443">
            <w:pPr>
              <w:ind w:right="21"/>
              <w:jc w:val="both"/>
              <w:rPr>
                <w:rFonts w:ascii="Calibri" w:hAnsi="Calibri" w:cs="Times New Roman"/>
                <w:b/>
              </w:rPr>
            </w:pPr>
          </w:p>
        </w:tc>
      </w:tr>
    </w:tbl>
    <w:p w14:paraId="1D1E518E" w14:textId="657538DD" w:rsidR="00053957" w:rsidRDefault="00AC13B4" w:rsidP="004A4704">
      <w:pPr>
        <w:ind w:right="21"/>
        <w:jc w:val="both"/>
      </w:pPr>
      <w:r>
        <w:rPr>
          <w:rFonts w:ascii="Calibri" w:eastAsia="Calibri" w:hAnsi="Calibri" w:cs="Times New Roman"/>
          <w:b/>
          <w:sz w:val="22"/>
          <w:szCs w:val="22"/>
          <w:lang w:val="en-GB"/>
        </w:rPr>
        <w:t xml:space="preserve"> </w:t>
      </w:r>
    </w:p>
    <w:tbl>
      <w:tblPr>
        <w:tblStyle w:val="TableGrid"/>
        <w:tblW w:w="9356" w:type="dxa"/>
        <w:tblInd w:w="108" w:type="dxa"/>
        <w:tblLook w:val="0620" w:firstRow="1" w:lastRow="0" w:firstColumn="0" w:lastColumn="0" w:noHBand="1" w:noVBand="1"/>
      </w:tblPr>
      <w:tblGrid>
        <w:gridCol w:w="9003"/>
        <w:gridCol w:w="353"/>
      </w:tblGrid>
      <w:tr w:rsidR="002C585C" w:rsidRPr="00F31171" w14:paraId="75100A1A" w14:textId="77777777" w:rsidTr="009F1DC7">
        <w:trPr>
          <w:gridAfter w:val="1"/>
          <w:wAfter w:w="353" w:type="dxa"/>
          <w:trHeight w:val="73"/>
        </w:trPr>
        <w:tc>
          <w:tcPr>
            <w:tcW w:w="9003" w:type="dxa"/>
            <w:tcBorders>
              <w:top w:val="nil"/>
              <w:left w:val="nil"/>
              <w:bottom w:val="nil"/>
              <w:right w:val="nil"/>
            </w:tcBorders>
          </w:tcPr>
          <w:p w14:paraId="73FE1246" w14:textId="7DE18C55" w:rsidR="002C585C" w:rsidRPr="00F31171" w:rsidRDefault="002C585C" w:rsidP="009748ED">
            <w:pPr>
              <w:ind w:right="21"/>
              <w:jc w:val="both"/>
              <w:rPr>
                <w:rFonts w:ascii="Calibri" w:hAnsi="Calibri" w:cs="Times New Roman"/>
              </w:rPr>
            </w:pPr>
          </w:p>
        </w:tc>
      </w:tr>
      <w:tr w:rsidR="009748ED" w14:paraId="03577206" w14:textId="77777777" w:rsidTr="009F1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7"/>
        </w:trPr>
        <w:tc>
          <w:tcPr>
            <w:tcW w:w="9356" w:type="dxa"/>
            <w:gridSpan w:val="2"/>
          </w:tcPr>
          <w:p w14:paraId="05114A2E" w14:textId="20859AA1" w:rsidR="009748ED" w:rsidRDefault="009748ED" w:rsidP="009748ED">
            <w:pPr>
              <w:spacing w:after="200" w:line="276" w:lineRule="auto"/>
              <w:ind w:right="21"/>
              <w:jc w:val="both"/>
              <w:rPr>
                <w:rFonts w:ascii="Calibri" w:hAnsi="Calibri" w:cs="Times New Roman"/>
                <w:b/>
                <w:color w:val="000000" w:themeColor="text1"/>
              </w:rPr>
            </w:pPr>
            <w:r w:rsidRPr="007B4A17">
              <w:rPr>
                <w:rFonts w:ascii="Calibri" w:hAnsi="Calibri" w:cs="Times New Roman"/>
                <w:b/>
                <w:color w:val="000000" w:themeColor="text1"/>
              </w:rPr>
              <w:t>The Long Gallery</w:t>
            </w:r>
          </w:p>
        </w:tc>
      </w:tr>
      <w:tr w:rsidR="006C6C8F" w14:paraId="5945C896" w14:textId="77777777" w:rsidTr="009F1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747"/>
        </w:trPr>
        <w:tc>
          <w:tcPr>
            <w:tcW w:w="9356" w:type="dxa"/>
            <w:gridSpan w:val="2"/>
          </w:tcPr>
          <w:p w14:paraId="51AA4CD3" w14:textId="542A28C0" w:rsidR="006C6C8F" w:rsidRPr="00952A4B" w:rsidRDefault="006C6C8F" w:rsidP="0072716A">
            <w:pPr>
              <w:spacing w:after="120" w:line="276" w:lineRule="auto"/>
              <w:ind w:right="23"/>
              <w:jc w:val="both"/>
              <w:rPr>
                <w:rFonts w:ascii="Calibri" w:hAnsi="Calibri" w:cs="Times New Roman"/>
                <w:color w:val="000000" w:themeColor="text1"/>
              </w:rPr>
            </w:pPr>
            <w:r w:rsidRPr="00952A4B">
              <w:rPr>
                <w:rFonts w:ascii="Calibri" w:hAnsi="Calibri" w:cs="Times New Roman"/>
                <w:color w:val="000000" w:themeColor="text1"/>
              </w:rPr>
              <w:t xml:space="preserve">The Long Gallery can be booked </w:t>
            </w:r>
            <w:r w:rsidR="004D03AF">
              <w:rPr>
                <w:rFonts w:ascii="Calibri" w:hAnsi="Calibri" w:cs="Times New Roman"/>
                <w:color w:val="000000" w:themeColor="text1"/>
              </w:rPr>
              <w:t>via the online SACs Connect2 booking system.</w:t>
            </w:r>
          </w:p>
          <w:p w14:paraId="0D521877" w14:textId="32FDBEE1" w:rsidR="006C6C8F" w:rsidRPr="00952A4B" w:rsidRDefault="006C6C8F" w:rsidP="0072716A">
            <w:pPr>
              <w:spacing w:after="120" w:line="276" w:lineRule="auto"/>
              <w:ind w:right="23"/>
              <w:jc w:val="both"/>
              <w:rPr>
                <w:rFonts w:ascii="Calibri" w:hAnsi="Calibri" w:cs="Times New Roman"/>
              </w:rPr>
            </w:pPr>
            <w:r w:rsidRPr="00C248A9">
              <w:rPr>
                <w:rFonts w:ascii="Calibri" w:hAnsi="Calibri" w:cs="Times New Roman"/>
                <w:color w:val="FF0000"/>
              </w:rPr>
              <w:t>Students are to discuss the ethical content of the work with their academic tutor for approval (This is a public area</w:t>
            </w:r>
            <w:r w:rsidR="00C248A9">
              <w:rPr>
                <w:rFonts w:ascii="Calibri" w:hAnsi="Calibri" w:cs="Times New Roman"/>
                <w:color w:val="FF0000"/>
              </w:rPr>
              <w:t xml:space="preserve"> and </w:t>
            </w:r>
            <w:r w:rsidRPr="00C248A9">
              <w:rPr>
                <w:rFonts w:ascii="Calibri" w:hAnsi="Calibri" w:cs="Times New Roman"/>
                <w:color w:val="FF0000"/>
              </w:rPr>
              <w:t xml:space="preserve">potentially offensive material may therefore not be shown). </w:t>
            </w:r>
            <w:r w:rsidRPr="00952A4B">
              <w:rPr>
                <w:rFonts w:ascii="Calibri" w:hAnsi="Calibri" w:cs="Times New Roman"/>
              </w:rPr>
              <w:t xml:space="preserve">The students are required to submit a Proposal Form to </w:t>
            </w:r>
            <w:r w:rsidR="00DA64A0">
              <w:rPr>
                <w:rFonts w:ascii="Calibri" w:hAnsi="Calibri" w:cs="Times New Roman"/>
              </w:rPr>
              <w:t>Casting/</w:t>
            </w:r>
            <w:r w:rsidRPr="00952A4B">
              <w:rPr>
                <w:rFonts w:ascii="Calibri" w:hAnsi="Calibri" w:cs="Times New Roman"/>
                <w:color w:val="000000" w:themeColor="text1"/>
              </w:rPr>
              <w:t>Studio Technician</w:t>
            </w:r>
            <w:r w:rsidRPr="00952A4B">
              <w:rPr>
                <w:rFonts w:ascii="Calibri" w:hAnsi="Calibri" w:cs="Times New Roman"/>
              </w:rPr>
              <w:t xml:space="preserve">, prior to exhibiting their work in the area. </w:t>
            </w:r>
          </w:p>
          <w:p w14:paraId="21815098" w14:textId="77777777" w:rsidR="006C6C8F" w:rsidRPr="00952A4B" w:rsidRDefault="006C6C8F" w:rsidP="0072716A">
            <w:pPr>
              <w:spacing w:after="120" w:line="276" w:lineRule="auto"/>
              <w:ind w:right="23"/>
              <w:jc w:val="both"/>
              <w:rPr>
                <w:rFonts w:ascii="Calibri" w:hAnsi="Calibri" w:cs="Times New Roman"/>
              </w:rPr>
            </w:pPr>
            <w:r w:rsidRPr="00952A4B">
              <w:rPr>
                <w:rFonts w:ascii="Calibri" w:hAnsi="Calibri" w:cs="Times New Roman"/>
              </w:rPr>
              <w:t>Students must ensure that the gallery is maintained throughout in accordance with Health and Safety regulations. This is a</w:t>
            </w:r>
            <w:r w:rsidRPr="00952A4B">
              <w:rPr>
                <w:rFonts w:ascii="Calibri" w:hAnsi="Calibri" w:cs="Times New Roman"/>
                <w:b/>
                <w:bCs/>
              </w:rPr>
              <w:t xml:space="preserve"> </w:t>
            </w:r>
            <w:r w:rsidRPr="00952A4B">
              <w:rPr>
                <w:rFonts w:ascii="Calibri" w:hAnsi="Calibri" w:cs="Times New Roman"/>
              </w:rPr>
              <w:t>main designated fire escape/evacuation route! A thoroughfare of a minimum of 1500mm wide must be maintained the length of the gallery for DDA purposes.</w:t>
            </w:r>
          </w:p>
          <w:p w14:paraId="78FD9601" w14:textId="77777777" w:rsidR="006C6C8F" w:rsidRPr="00952A4B" w:rsidRDefault="006C6C8F" w:rsidP="0072716A">
            <w:pPr>
              <w:spacing w:after="120" w:line="276" w:lineRule="auto"/>
              <w:ind w:right="23"/>
              <w:jc w:val="both"/>
              <w:rPr>
                <w:rFonts w:ascii="Calibri" w:hAnsi="Calibri" w:cs="Times New Roman"/>
              </w:rPr>
            </w:pPr>
            <w:r w:rsidRPr="00952A4B">
              <w:rPr>
                <w:rFonts w:ascii="Calibri" w:hAnsi="Calibri" w:cs="Times New Roman"/>
              </w:rPr>
              <w:t>The area between the fire exit doors from the Hatton Gallery and the entrance to the stairwell must be kept clear of all obstructions and not used as an exhibition space.</w:t>
            </w:r>
          </w:p>
          <w:p w14:paraId="3370ACCF" w14:textId="20494922" w:rsidR="006C6C8F" w:rsidRPr="00952A4B" w:rsidRDefault="006C6C8F" w:rsidP="0072716A">
            <w:pPr>
              <w:spacing w:after="120" w:line="276" w:lineRule="auto"/>
              <w:ind w:right="23"/>
              <w:jc w:val="both"/>
              <w:rPr>
                <w:rFonts w:ascii="Calibri" w:hAnsi="Calibri" w:cs="Times New Roman"/>
              </w:rPr>
            </w:pPr>
            <w:r w:rsidRPr="00952A4B">
              <w:rPr>
                <w:rFonts w:ascii="Calibri" w:hAnsi="Calibri" w:cs="Times New Roman"/>
              </w:rPr>
              <w:t>Students are responsible for ensuring that the spaces are used in a proper and responsible way, returning the Long Gallery to the original condition, remove all fixings (nails</w:t>
            </w:r>
            <w:r w:rsidR="00A85B11">
              <w:rPr>
                <w:rFonts w:ascii="Calibri" w:hAnsi="Calibri" w:cs="Times New Roman"/>
              </w:rPr>
              <w:t>, staples,</w:t>
            </w:r>
            <w:r w:rsidRPr="00952A4B">
              <w:rPr>
                <w:rFonts w:ascii="Calibri" w:hAnsi="Calibri" w:cs="Times New Roman"/>
              </w:rPr>
              <w:t xml:space="preserve"> screws, wall plugs), holes </w:t>
            </w:r>
            <w:r w:rsidR="00A85B11">
              <w:rPr>
                <w:rFonts w:ascii="Calibri" w:hAnsi="Calibri" w:cs="Times New Roman"/>
              </w:rPr>
              <w:t xml:space="preserve">must be </w:t>
            </w:r>
            <w:r w:rsidRPr="00952A4B">
              <w:rPr>
                <w:rFonts w:ascii="Calibri" w:hAnsi="Calibri" w:cs="Times New Roman"/>
              </w:rPr>
              <w:t>filled</w:t>
            </w:r>
            <w:r w:rsidR="00A85B11">
              <w:rPr>
                <w:rFonts w:ascii="Calibri" w:hAnsi="Calibri" w:cs="Times New Roman"/>
              </w:rPr>
              <w:t xml:space="preserve">, sanded </w:t>
            </w:r>
            <w:r w:rsidRPr="00952A4B">
              <w:rPr>
                <w:rFonts w:ascii="Calibri" w:hAnsi="Calibri" w:cs="Times New Roman"/>
              </w:rPr>
              <w:t>and painted back in, this is part of student</w:t>
            </w:r>
            <w:r w:rsidR="00613162">
              <w:rPr>
                <w:rFonts w:ascii="Calibri" w:hAnsi="Calibri" w:cs="Times New Roman"/>
              </w:rPr>
              <w:t>’</w:t>
            </w:r>
            <w:r w:rsidRPr="00952A4B">
              <w:rPr>
                <w:rFonts w:ascii="Calibri" w:hAnsi="Calibri" w:cs="Times New Roman"/>
              </w:rPr>
              <w:t xml:space="preserve">s professional practice. The space will be inspected after use to make sure necessary repairs have been undertaken. </w:t>
            </w:r>
          </w:p>
          <w:p w14:paraId="04A25233" w14:textId="77777777" w:rsidR="006C6C8F" w:rsidRPr="00952A4B" w:rsidRDefault="006C6C8F" w:rsidP="0072716A">
            <w:pPr>
              <w:spacing w:after="120" w:line="276" w:lineRule="auto"/>
              <w:ind w:right="23"/>
              <w:jc w:val="both"/>
              <w:rPr>
                <w:rFonts w:ascii="Calibri" w:hAnsi="Calibri" w:cs="Times New Roman"/>
              </w:rPr>
            </w:pPr>
            <w:r w:rsidRPr="00952A4B">
              <w:rPr>
                <w:rFonts w:ascii="Calibri" w:hAnsi="Calibri" w:cs="Times New Roman"/>
              </w:rPr>
              <w:t xml:space="preserve">Items, rubbish left over from opening events must be promptly removed! </w:t>
            </w:r>
          </w:p>
          <w:p w14:paraId="51EF02A8" w14:textId="6F0E0337" w:rsidR="006C6C8F" w:rsidRPr="007B4A17" w:rsidRDefault="006C6C8F" w:rsidP="0072716A">
            <w:pPr>
              <w:spacing w:after="120" w:line="276" w:lineRule="auto"/>
              <w:ind w:right="23"/>
              <w:jc w:val="both"/>
              <w:rPr>
                <w:rFonts w:ascii="Calibri" w:hAnsi="Calibri" w:cs="Times New Roman"/>
                <w:b/>
                <w:color w:val="000000" w:themeColor="text1"/>
              </w:rPr>
            </w:pPr>
            <w:r w:rsidRPr="00952A4B">
              <w:rPr>
                <w:rFonts w:ascii="Calibri" w:hAnsi="Calibri" w:cs="Times New Roman"/>
                <w:b/>
                <w:bCs/>
                <w:color w:val="FF0000"/>
              </w:rPr>
              <w:t>The School reserves the right to charge students for the restitution of any damage that is not corrected!</w:t>
            </w:r>
          </w:p>
        </w:tc>
      </w:tr>
    </w:tbl>
    <w:p w14:paraId="7C958EF4" w14:textId="77777777" w:rsidR="00F31171" w:rsidRDefault="00F31171" w:rsidP="004A4704">
      <w:pPr>
        <w:ind w:right="21"/>
        <w:jc w:val="both"/>
      </w:pPr>
    </w:p>
    <w:p w14:paraId="1AA8F65B" w14:textId="77777777" w:rsidR="00475B1F" w:rsidRDefault="00475B1F" w:rsidP="004A4704">
      <w:pPr>
        <w:ind w:right="21"/>
        <w:jc w:val="both"/>
        <w:rPr>
          <w:rFonts w:ascii="Calibri" w:eastAsia="Calibri" w:hAnsi="Calibri" w:cs="Times New Roman"/>
          <w:b/>
          <w:sz w:val="22"/>
          <w:szCs w:val="22"/>
          <w:lang w:val="en-GB"/>
        </w:rPr>
      </w:pPr>
    </w:p>
    <w:tbl>
      <w:tblPr>
        <w:tblW w:w="9356" w:type="dxa"/>
        <w:tblInd w:w="108"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9356"/>
      </w:tblGrid>
      <w:tr w:rsidR="00475B1F" w14:paraId="3D030FA3" w14:textId="77777777" w:rsidTr="009F1DC7">
        <w:trPr>
          <w:trHeight w:val="388"/>
        </w:trPr>
        <w:tc>
          <w:tcPr>
            <w:tcW w:w="9356" w:type="dxa"/>
            <w:tcBorders>
              <w:bottom w:val="single" w:sz="6" w:space="0" w:color="auto"/>
            </w:tcBorders>
          </w:tcPr>
          <w:p w14:paraId="55BC50EE" w14:textId="2658072A" w:rsidR="00475B1F" w:rsidRPr="006A3107" w:rsidRDefault="00475B1F" w:rsidP="00475B1F">
            <w:pPr>
              <w:ind w:right="21"/>
              <w:jc w:val="both"/>
              <w:rPr>
                <w:b/>
              </w:rPr>
            </w:pPr>
            <w:r w:rsidRPr="006A3107">
              <w:rPr>
                <w:rFonts w:ascii="Calibri" w:eastAsia="Calibri" w:hAnsi="Calibri" w:cs="Times New Roman"/>
                <w:b/>
                <w:sz w:val="22"/>
                <w:szCs w:val="22"/>
                <w:lang w:val="en-GB"/>
              </w:rPr>
              <w:t>Bookable</w:t>
            </w:r>
            <w:r w:rsidR="00146963">
              <w:rPr>
                <w:rFonts w:ascii="Calibri" w:eastAsia="Calibri" w:hAnsi="Calibri" w:cs="Times New Roman"/>
                <w:b/>
                <w:sz w:val="22"/>
                <w:szCs w:val="22"/>
                <w:lang w:val="en-GB"/>
              </w:rPr>
              <w:t xml:space="preserve"> project</w:t>
            </w:r>
            <w:r w:rsidRPr="006A3107">
              <w:rPr>
                <w:rFonts w:ascii="Calibri" w:eastAsia="Calibri" w:hAnsi="Calibri" w:cs="Times New Roman"/>
                <w:b/>
                <w:sz w:val="22"/>
                <w:szCs w:val="22"/>
                <w:lang w:val="en-GB"/>
              </w:rPr>
              <w:t xml:space="preserve"> </w:t>
            </w:r>
            <w:r w:rsidR="00994E2E">
              <w:rPr>
                <w:rFonts w:ascii="Calibri" w:eastAsia="Calibri" w:hAnsi="Calibri" w:cs="Times New Roman"/>
                <w:b/>
                <w:sz w:val="22"/>
                <w:szCs w:val="22"/>
                <w:lang w:val="en-GB"/>
              </w:rPr>
              <w:t>spaces</w:t>
            </w:r>
            <w:r>
              <w:rPr>
                <w:rFonts w:ascii="Calibri" w:eastAsia="Calibri" w:hAnsi="Calibri" w:cs="Times New Roman"/>
                <w:b/>
                <w:sz w:val="22"/>
                <w:szCs w:val="22"/>
                <w:lang w:val="en-GB"/>
              </w:rPr>
              <w:t>,</w:t>
            </w:r>
            <w:r w:rsidRPr="006A3107">
              <w:rPr>
                <w:rFonts w:ascii="Calibri" w:eastAsia="Calibri" w:hAnsi="Calibri" w:cs="Times New Roman"/>
                <w:b/>
                <w:sz w:val="22"/>
                <w:szCs w:val="22"/>
                <w:lang w:val="en-GB"/>
              </w:rPr>
              <w:t xml:space="preserve"> L</w:t>
            </w:r>
            <w:r>
              <w:rPr>
                <w:rFonts w:ascii="Calibri" w:eastAsia="Calibri" w:hAnsi="Calibri" w:cs="Times New Roman"/>
                <w:b/>
                <w:sz w:val="22"/>
                <w:szCs w:val="22"/>
                <w:lang w:val="en-GB"/>
              </w:rPr>
              <w:t xml:space="preserve">ife Room, </w:t>
            </w:r>
            <w:r w:rsidR="00A7604F">
              <w:rPr>
                <w:rFonts w:ascii="Calibri" w:eastAsia="Calibri" w:hAnsi="Calibri" w:cs="Times New Roman"/>
                <w:b/>
                <w:sz w:val="22"/>
                <w:szCs w:val="22"/>
                <w:lang w:val="en-GB"/>
              </w:rPr>
              <w:t xml:space="preserve">Atrium, </w:t>
            </w:r>
            <w:r w:rsidR="00994E2E">
              <w:rPr>
                <w:rFonts w:ascii="Calibri" w:eastAsia="Calibri" w:hAnsi="Calibri" w:cs="Times New Roman"/>
                <w:b/>
                <w:sz w:val="22"/>
                <w:szCs w:val="22"/>
                <w:lang w:val="en-GB"/>
              </w:rPr>
              <w:t xml:space="preserve">Long Gallery </w:t>
            </w:r>
            <w:r>
              <w:rPr>
                <w:rFonts w:ascii="Calibri" w:eastAsia="Calibri" w:hAnsi="Calibri" w:cs="Times New Roman"/>
                <w:b/>
                <w:sz w:val="22"/>
                <w:szCs w:val="22"/>
                <w:lang w:val="en-GB"/>
              </w:rPr>
              <w:t>and</w:t>
            </w:r>
            <w:r w:rsidRPr="006A3107">
              <w:rPr>
                <w:rFonts w:ascii="Calibri" w:eastAsia="Calibri" w:hAnsi="Calibri" w:cs="Times New Roman"/>
                <w:b/>
                <w:sz w:val="22"/>
                <w:szCs w:val="22"/>
                <w:lang w:val="en-GB"/>
              </w:rPr>
              <w:t xml:space="preserve"> TIC space</w:t>
            </w:r>
          </w:p>
          <w:p w14:paraId="15641EEC" w14:textId="77777777" w:rsidR="00475B1F" w:rsidRDefault="00475B1F" w:rsidP="00475B1F">
            <w:pPr>
              <w:ind w:right="21"/>
              <w:jc w:val="both"/>
              <w:rPr>
                <w:rFonts w:ascii="Calibri" w:eastAsia="Calibri" w:hAnsi="Calibri" w:cs="Times New Roman"/>
                <w:b/>
                <w:sz w:val="22"/>
                <w:szCs w:val="22"/>
                <w:lang w:val="en-GB"/>
              </w:rPr>
            </w:pPr>
          </w:p>
        </w:tc>
      </w:tr>
      <w:tr w:rsidR="0072716A" w14:paraId="4CA75B66" w14:textId="77777777" w:rsidTr="009F1DC7">
        <w:trPr>
          <w:trHeight w:val="131"/>
        </w:trPr>
        <w:tc>
          <w:tcPr>
            <w:tcW w:w="9356" w:type="dxa"/>
            <w:tcBorders>
              <w:top w:val="single" w:sz="6" w:space="0" w:color="auto"/>
            </w:tcBorders>
          </w:tcPr>
          <w:p w14:paraId="3B020A9A" w14:textId="77777777" w:rsidR="0072716A" w:rsidRDefault="0072716A" w:rsidP="00475B1F">
            <w:pPr>
              <w:ind w:right="21"/>
              <w:jc w:val="both"/>
              <w:rPr>
                <w:rFonts w:asciiTheme="majorHAnsi" w:hAnsiTheme="majorHAnsi"/>
                <w:sz w:val="22"/>
                <w:szCs w:val="22"/>
              </w:rPr>
            </w:pPr>
          </w:p>
          <w:p w14:paraId="0110AF5A" w14:textId="383E3B75" w:rsidR="0072716A" w:rsidRPr="007B4A17" w:rsidRDefault="0072716A" w:rsidP="00475B1F">
            <w:pPr>
              <w:ind w:right="21"/>
              <w:jc w:val="both"/>
              <w:rPr>
                <w:rFonts w:asciiTheme="majorHAnsi" w:hAnsiTheme="majorHAnsi"/>
                <w:sz w:val="22"/>
                <w:szCs w:val="22"/>
              </w:rPr>
            </w:pPr>
            <w:r w:rsidRPr="007B4A17">
              <w:rPr>
                <w:rFonts w:asciiTheme="majorHAnsi" w:hAnsiTheme="majorHAnsi"/>
                <w:sz w:val="22"/>
                <w:szCs w:val="22"/>
              </w:rPr>
              <w:t xml:space="preserve">Bookings for these spaces can be made for a maximum of </w:t>
            </w:r>
            <w:r w:rsidR="00994E2E">
              <w:rPr>
                <w:rFonts w:asciiTheme="majorHAnsi" w:hAnsiTheme="majorHAnsi"/>
                <w:sz w:val="22"/>
                <w:szCs w:val="22"/>
              </w:rPr>
              <w:t>five days and can be booked via the online SACs</w:t>
            </w:r>
            <w:r w:rsidR="00212FA2">
              <w:rPr>
                <w:rFonts w:asciiTheme="majorHAnsi" w:hAnsiTheme="majorHAnsi"/>
                <w:sz w:val="22"/>
                <w:szCs w:val="22"/>
              </w:rPr>
              <w:t xml:space="preserve"> </w:t>
            </w:r>
            <w:r w:rsidR="00994E2E">
              <w:rPr>
                <w:rFonts w:asciiTheme="majorHAnsi" w:hAnsiTheme="majorHAnsi"/>
                <w:sz w:val="22"/>
                <w:szCs w:val="22"/>
              </w:rPr>
              <w:t xml:space="preserve">Connect2 </w:t>
            </w:r>
            <w:r w:rsidR="00212FA2">
              <w:rPr>
                <w:rFonts w:asciiTheme="majorHAnsi" w:hAnsiTheme="majorHAnsi"/>
                <w:sz w:val="22"/>
                <w:szCs w:val="22"/>
              </w:rPr>
              <w:t xml:space="preserve">booking </w:t>
            </w:r>
            <w:r w:rsidR="00994E2E">
              <w:rPr>
                <w:rFonts w:asciiTheme="majorHAnsi" w:hAnsiTheme="majorHAnsi"/>
                <w:sz w:val="22"/>
                <w:szCs w:val="22"/>
              </w:rPr>
              <w:t>system</w:t>
            </w:r>
            <w:r w:rsidRPr="007B4A17">
              <w:rPr>
                <w:rFonts w:asciiTheme="majorHAnsi" w:hAnsiTheme="majorHAnsi"/>
                <w:color w:val="000000" w:themeColor="text1"/>
                <w:sz w:val="22"/>
                <w:szCs w:val="22"/>
              </w:rPr>
              <w:t>.</w:t>
            </w:r>
            <w:r w:rsidRPr="007B4A17">
              <w:rPr>
                <w:rFonts w:asciiTheme="majorHAnsi" w:hAnsiTheme="majorHAnsi"/>
                <w:sz w:val="22"/>
                <w:szCs w:val="22"/>
              </w:rPr>
              <w:t xml:space="preserve"> Students must make a written application </w:t>
            </w:r>
            <w:r w:rsidR="00994E2E">
              <w:rPr>
                <w:rFonts w:asciiTheme="majorHAnsi" w:hAnsiTheme="majorHAnsi"/>
                <w:sz w:val="22"/>
                <w:szCs w:val="22"/>
              </w:rPr>
              <w:t xml:space="preserve">to </w:t>
            </w:r>
            <w:r w:rsidR="00994E2E" w:rsidRPr="007B4A17">
              <w:rPr>
                <w:rFonts w:asciiTheme="majorHAnsi" w:hAnsiTheme="majorHAnsi"/>
                <w:sz w:val="22"/>
                <w:szCs w:val="22"/>
              </w:rPr>
              <w:t xml:space="preserve">the </w:t>
            </w:r>
            <w:r w:rsidR="00994E2E">
              <w:rPr>
                <w:rFonts w:asciiTheme="majorHAnsi" w:hAnsiTheme="majorHAnsi"/>
                <w:sz w:val="22"/>
                <w:szCs w:val="22"/>
              </w:rPr>
              <w:t xml:space="preserve">Casting and </w:t>
            </w:r>
            <w:r w:rsidR="00994E2E" w:rsidRPr="007B4A17">
              <w:rPr>
                <w:rFonts w:asciiTheme="majorHAnsi" w:hAnsiTheme="majorHAnsi"/>
                <w:color w:val="000000" w:themeColor="text1"/>
                <w:sz w:val="22"/>
                <w:szCs w:val="22"/>
              </w:rPr>
              <w:t>Studio Technician</w:t>
            </w:r>
            <w:r w:rsidR="00994E2E" w:rsidRPr="007B4A17">
              <w:rPr>
                <w:rFonts w:asciiTheme="majorHAnsi" w:hAnsiTheme="majorHAnsi"/>
                <w:sz w:val="22"/>
                <w:szCs w:val="22"/>
              </w:rPr>
              <w:t xml:space="preserve"> </w:t>
            </w:r>
            <w:r w:rsidRPr="007B4A17">
              <w:rPr>
                <w:rFonts w:asciiTheme="majorHAnsi" w:hAnsiTheme="majorHAnsi"/>
                <w:sz w:val="22"/>
                <w:szCs w:val="22"/>
              </w:rPr>
              <w:t>using the proposal form prior to using the space</w:t>
            </w:r>
            <w:r w:rsidR="00994E2E">
              <w:rPr>
                <w:rFonts w:asciiTheme="majorHAnsi" w:hAnsiTheme="majorHAnsi"/>
                <w:sz w:val="22"/>
                <w:szCs w:val="22"/>
              </w:rPr>
              <w:t xml:space="preserve"> and for the booking to be approved</w:t>
            </w:r>
            <w:r w:rsidRPr="007B4A17">
              <w:rPr>
                <w:rFonts w:asciiTheme="majorHAnsi" w:hAnsiTheme="majorHAnsi"/>
                <w:sz w:val="22"/>
                <w:szCs w:val="22"/>
              </w:rPr>
              <w:t>. This is to be signed by the student and approved by their tutor</w:t>
            </w:r>
            <w:r w:rsidR="00212FA2">
              <w:rPr>
                <w:rFonts w:asciiTheme="majorHAnsi" w:hAnsiTheme="majorHAnsi"/>
                <w:sz w:val="22"/>
                <w:szCs w:val="22"/>
              </w:rPr>
              <w:t xml:space="preserve"> </w:t>
            </w:r>
            <w:r w:rsidRPr="007B4A17">
              <w:rPr>
                <w:rFonts w:asciiTheme="majorHAnsi" w:hAnsiTheme="majorHAnsi"/>
                <w:sz w:val="22"/>
                <w:szCs w:val="22"/>
              </w:rPr>
              <w:t>or their nominee before anything is installed.</w:t>
            </w:r>
            <w:r w:rsidR="002107F4">
              <w:rPr>
                <w:rFonts w:asciiTheme="majorHAnsi" w:hAnsiTheme="majorHAnsi"/>
                <w:sz w:val="22"/>
                <w:szCs w:val="22"/>
              </w:rPr>
              <w:t xml:space="preserve"> </w:t>
            </w:r>
          </w:p>
          <w:p w14:paraId="7823D2AE" w14:textId="77777777" w:rsidR="0072716A" w:rsidRPr="007B4A17" w:rsidRDefault="0072716A" w:rsidP="00475B1F">
            <w:pPr>
              <w:ind w:right="21"/>
              <w:jc w:val="both"/>
              <w:rPr>
                <w:rFonts w:asciiTheme="majorHAnsi" w:hAnsiTheme="majorHAnsi"/>
                <w:sz w:val="22"/>
                <w:szCs w:val="22"/>
              </w:rPr>
            </w:pPr>
          </w:p>
          <w:p w14:paraId="115645E4" w14:textId="5B58784A" w:rsidR="0072716A" w:rsidRPr="007B4A17" w:rsidRDefault="007C0F80" w:rsidP="00475B1F">
            <w:pPr>
              <w:ind w:right="21"/>
              <w:jc w:val="both"/>
              <w:rPr>
                <w:rFonts w:asciiTheme="majorHAnsi" w:hAnsiTheme="majorHAnsi"/>
                <w:color w:val="1F497D" w:themeColor="text2"/>
                <w:sz w:val="22"/>
                <w:szCs w:val="22"/>
              </w:rPr>
            </w:pPr>
            <w:r w:rsidRPr="00146963">
              <w:rPr>
                <w:rFonts w:asciiTheme="majorHAnsi" w:hAnsiTheme="majorHAnsi"/>
                <w:b/>
                <w:bCs/>
                <w:color w:val="FF0000"/>
                <w:sz w:val="22"/>
                <w:szCs w:val="22"/>
              </w:rPr>
              <w:t>A</w:t>
            </w:r>
            <w:r w:rsidR="002107F4" w:rsidRPr="00146963">
              <w:rPr>
                <w:rFonts w:asciiTheme="majorHAnsi" w:hAnsiTheme="majorHAnsi"/>
                <w:b/>
                <w:bCs/>
                <w:color w:val="FF0000"/>
                <w:sz w:val="22"/>
                <w:szCs w:val="22"/>
              </w:rPr>
              <w:t xml:space="preserve"> </w:t>
            </w:r>
            <w:r w:rsidR="00146963">
              <w:rPr>
                <w:rFonts w:asciiTheme="majorHAnsi" w:hAnsiTheme="majorHAnsi"/>
                <w:b/>
                <w:bCs/>
                <w:color w:val="FF0000"/>
                <w:sz w:val="22"/>
                <w:szCs w:val="22"/>
              </w:rPr>
              <w:t xml:space="preserve">cash </w:t>
            </w:r>
            <w:r w:rsidR="002107F4" w:rsidRPr="00146963">
              <w:rPr>
                <w:rFonts w:asciiTheme="majorHAnsi" w:hAnsiTheme="majorHAnsi"/>
                <w:b/>
                <w:bCs/>
                <w:color w:val="FF0000"/>
                <w:sz w:val="22"/>
                <w:szCs w:val="22"/>
              </w:rPr>
              <w:t xml:space="preserve">deposit </w:t>
            </w:r>
            <w:r w:rsidRPr="00146963">
              <w:rPr>
                <w:rFonts w:asciiTheme="majorHAnsi" w:hAnsiTheme="majorHAnsi"/>
                <w:b/>
                <w:bCs/>
                <w:color w:val="FF0000"/>
                <w:sz w:val="22"/>
                <w:szCs w:val="22"/>
              </w:rPr>
              <w:t xml:space="preserve">of £30.00 </w:t>
            </w:r>
            <w:r w:rsidR="002107F4" w:rsidRPr="00146963">
              <w:rPr>
                <w:rFonts w:asciiTheme="majorHAnsi" w:hAnsiTheme="majorHAnsi"/>
                <w:b/>
                <w:bCs/>
                <w:color w:val="FF0000"/>
                <w:sz w:val="22"/>
                <w:szCs w:val="22"/>
              </w:rPr>
              <w:t>will be taken for use of the space</w:t>
            </w:r>
            <w:r w:rsidR="002107F4">
              <w:rPr>
                <w:rFonts w:asciiTheme="majorHAnsi" w:hAnsiTheme="majorHAnsi"/>
                <w:sz w:val="22"/>
                <w:szCs w:val="22"/>
              </w:rPr>
              <w:t>.</w:t>
            </w:r>
            <w:r w:rsidR="002107F4" w:rsidRPr="007B4A17">
              <w:rPr>
                <w:rFonts w:asciiTheme="majorHAnsi" w:hAnsiTheme="majorHAnsi"/>
                <w:sz w:val="22"/>
                <w:szCs w:val="22"/>
              </w:rPr>
              <w:t xml:space="preserve"> </w:t>
            </w:r>
            <w:r w:rsidR="0072716A" w:rsidRPr="007B4A17">
              <w:rPr>
                <w:rFonts w:asciiTheme="majorHAnsi" w:hAnsiTheme="majorHAnsi"/>
                <w:sz w:val="22"/>
                <w:szCs w:val="22"/>
              </w:rPr>
              <w:t>Students are responsible for ensuring that the spaces are used in a proper and responsible way,</w:t>
            </w:r>
            <w:r w:rsidR="0072716A" w:rsidRPr="007B4A17">
              <w:rPr>
                <w:rFonts w:asciiTheme="majorHAnsi" w:hAnsiTheme="majorHAnsi"/>
                <w:color w:val="1F497D" w:themeColor="text2"/>
                <w:sz w:val="22"/>
                <w:szCs w:val="22"/>
              </w:rPr>
              <w:t xml:space="preserve"> </w:t>
            </w:r>
            <w:r w:rsidR="0072716A" w:rsidRPr="007B4A17">
              <w:rPr>
                <w:rFonts w:asciiTheme="majorHAnsi" w:hAnsiTheme="majorHAnsi"/>
                <w:sz w:val="22"/>
                <w:szCs w:val="22"/>
              </w:rPr>
              <w:t>returning the space to the original condition, all screws &amp; nails removed from walls, holes filled</w:t>
            </w:r>
            <w:r w:rsidR="00A85B11">
              <w:rPr>
                <w:rFonts w:asciiTheme="majorHAnsi" w:hAnsiTheme="majorHAnsi"/>
                <w:sz w:val="22"/>
                <w:szCs w:val="22"/>
              </w:rPr>
              <w:t>, sanded</w:t>
            </w:r>
            <w:r w:rsidR="0072716A" w:rsidRPr="007B4A17">
              <w:rPr>
                <w:rFonts w:asciiTheme="majorHAnsi" w:hAnsiTheme="majorHAnsi"/>
                <w:sz w:val="22"/>
                <w:szCs w:val="22"/>
              </w:rPr>
              <w:t xml:space="preserve"> and paint work touched back in, this is part of student</w:t>
            </w:r>
            <w:r w:rsidR="00613162">
              <w:rPr>
                <w:rFonts w:asciiTheme="majorHAnsi" w:hAnsiTheme="majorHAnsi"/>
                <w:sz w:val="22"/>
                <w:szCs w:val="22"/>
              </w:rPr>
              <w:t>’</w:t>
            </w:r>
            <w:r w:rsidR="0072716A" w:rsidRPr="007B4A17">
              <w:rPr>
                <w:rFonts w:asciiTheme="majorHAnsi" w:hAnsiTheme="majorHAnsi"/>
                <w:sz w:val="22"/>
                <w:szCs w:val="22"/>
              </w:rPr>
              <w:t>s professional practice. The space will be inspected after use to make sure necessary repairs have been undertaken and then signed off.</w:t>
            </w:r>
            <w:r>
              <w:rPr>
                <w:rFonts w:asciiTheme="majorHAnsi" w:hAnsiTheme="majorHAnsi"/>
                <w:sz w:val="22"/>
                <w:szCs w:val="22"/>
              </w:rPr>
              <w:t xml:space="preserve"> The deposit will then be returned</w:t>
            </w:r>
            <w:r w:rsidR="009D59FC">
              <w:rPr>
                <w:rFonts w:asciiTheme="majorHAnsi" w:hAnsiTheme="majorHAnsi"/>
                <w:sz w:val="22"/>
                <w:szCs w:val="22"/>
              </w:rPr>
              <w:t xml:space="preserve"> to the student.</w:t>
            </w:r>
          </w:p>
          <w:p w14:paraId="35C3F167" w14:textId="77777777" w:rsidR="0072716A" w:rsidRDefault="0072716A" w:rsidP="00475B1F">
            <w:pPr>
              <w:ind w:right="21"/>
              <w:jc w:val="both"/>
              <w:rPr>
                <w:rFonts w:asciiTheme="majorHAnsi" w:hAnsiTheme="majorHAnsi"/>
                <w:sz w:val="22"/>
                <w:szCs w:val="22"/>
              </w:rPr>
            </w:pPr>
          </w:p>
          <w:p w14:paraId="3910D163" w14:textId="77777777" w:rsidR="0072716A" w:rsidRPr="007B4A17" w:rsidRDefault="0072716A" w:rsidP="00475B1F">
            <w:pPr>
              <w:ind w:right="21"/>
              <w:jc w:val="both"/>
              <w:rPr>
                <w:rFonts w:asciiTheme="majorHAnsi" w:hAnsiTheme="majorHAnsi"/>
                <w:sz w:val="22"/>
                <w:szCs w:val="22"/>
              </w:rPr>
            </w:pPr>
            <w:r w:rsidRPr="007B4A17">
              <w:rPr>
                <w:rFonts w:asciiTheme="majorHAnsi" w:hAnsiTheme="majorHAnsi"/>
                <w:sz w:val="22"/>
                <w:szCs w:val="22"/>
              </w:rPr>
              <w:t xml:space="preserve">Health and Safety policy must be observed at all times! </w:t>
            </w:r>
          </w:p>
          <w:p w14:paraId="553D9C0E" w14:textId="77777777" w:rsidR="0072716A" w:rsidRDefault="0072716A" w:rsidP="00475B1F">
            <w:pPr>
              <w:ind w:right="21"/>
              <w:jc w:val="both"/>
              <w:rPr>
                <w:rFonts w:asciiTheme="majorHAnsi" w:hAnsiTheme="majorHAnsi"/>
                <w:sz w:val="22"/>
                <w:szCs w:val="22"/>
              </w:rPr>
            </w:pPr>
          </w:p>
          <w:p w14:paraId="37989DCD" w14:textId="766D13FD" w:rsidR="0072716A" w:rsidRPr="007B4A17" w:rsidRDefault="0072716A" w:rsidP="00475B1F">
            <w:pPr>
              <w:ind w:right="21"/>
              <w:jc w:val="both"/>
              <w:rPr>
                <w:rFonts w:asciiTheme="majorHAnsi" w:hAnsiTheme="majorHAnsi"/>
                <w:b/>
                <w:bCs/>
                <w:color w:val="FF0000"/>
                <w:sz w:val="22"/>
                <w:szCs w:val="22"/>
              </w:rPr>
            </w:pPr>
            <w:r w:rsidRPr="007B4A17">
              <w:rPr>
                <w:rFonts w:asciiTheme="majorHAnsi" w:hAnsiTheme="majorHAnsi"/>
                <w:sz w:val="22"/>
                <w:szCs w:val="22"/>
              </w:rPr>
              <w:t>Any un</w:t>
            </w:r>
            <w:r w:rsidR="005D1B00">
              <w:rPr>
                <w:rFonts w:asciiTheme="majorHAnsi" w:hAnsiTheme="majorHAnsi"/>
                <w:sz w:val="22"/>
                <w:szCs w:val="22"/>
              </w:rPr>
              <w:t>a</w:t>
            </w:r>
            <w:r w:rsidRPr="007B4A17">
              <w:rPr>
                <w:rFonts w:asciiTheme="majorHAnsi" w:hAnsiTheme="majorHAnsi"/>
                <w:sz w:val="22"/>
                <w:szCs w:val="22"/>
              </w:rPr>
              <w:t>uthorised items will be removed and may be disposed of without notice!</w:t>
            </w:r>
          </w:p>
          <w:p w14:paraId="74EA9DB5" w14:textId="77777777" w:rsidR="0072716A" w:rsidRPr="007B4A17" w:rsidRDefault="0072716A" w:rsidP="00475B1F">
            <w:pPr>
              <w:ind w:right="21"/>
              <w:jc w:val="both"/>
              <w:rPr>
                <w:rFonts w:asciiTheme="majorHAnsi" w:hAnsiTheme="majorHAnsi"/>
                <w:b/>
                <w:bCs/>
                <w:color w:val="FF0000"/>
                <w:sz w:val="22"/>
                <w:szCs w:val="22"/>
              </w:rPr>
            </w:pPr>
          </w:p>
          <w:p w14:paraId="67B11998" w14:textId="77777777" w:rsidR="0072716A" w:rsidRPr="007B4A17" w:rsidRDefault="0072716A" w:rsidP="00475B1F">
            <w:pPr>
              <w:ind w:right="21"/>
              <w:jc w:val="both"/>
              <w:rPr>
                <w:rFonts w:asciiTheme="majorHAnsi" w:hAnsiTheme="majorHAnsi"/>
                <w:sz w:val="22"/>
                <w:szCs w:val="22"/>
              </w:rPr>
            </w:pPr>
            <w:r w:rsidRPr="007B4A17">
              <w:rPr>
                <w:rFonts w:asciiTheme="majorHAnsi" w:hAnsiTheme="majorHAnsi"/>
                <w:b/>
                <w:bCs/>
                <w:color w:val="FF0000"/>
                <w:sz w:val="22"/>
                <w:szCs w:val="22"/>
              </w:rPr>
              <w:t>The School reserves the right to charge students for the restitution of any damage that is not corrected!</w:t>
            </w:r>
          </w:p>
          <w:p w14:paraId="102FCB57" w14:textId="77777777" w:rsidR="0072716A" w:rsidRPr="007B4A17" w:rsidRDefault="0072716A" w:rsidP="00475B1F">
            <w:pPr>
              <w:ind w:right="21"/>
              <w:jc w:val="both"/>
              <w:rPr>
                <w:rFonts w:asciiTheme="majorHAnsi" w:hAnsiTheme="majorHAnsi"/>
                <w:sz w:val="22"/>
                <w:szCs w:val="22"/>
              </w:rPr>
            </w:pPr>
          </w:p>
          <w:p w14:paraId="14988A65" w14:textId="77777777" w:rsidR="0072716A" w:rsidRPr="007B4A17" w:rsidRDefault="0072716A" w:rsidP="00475B1F">
            <w:pPr>
              <w:ind w:right="21"/>
              <w:jc w:val="both"/>
              <w:rPr>
                <w:rFonts w:asciiTheme="majorHAnsi" w:hAnsiTheme="majorHAnsi"/>
                <w:sz w:val="22"/>
                <w:szCs w:val="22"/>
              </w:rPr>
            </w:pPr>
          </w:p>
          <w:p w14:paraId="46E4A554" w14:textId="77777777" w:rsidR="0072716A" w:rsidRPr="006A3107" w:rsidRDefault="0072716A" w:rsidP="00475B1F">
            <w:pPr>
              <w:ind w:right="21"/>
              <w:jc w:val="both"/>
              <w:rPr>
                <w:rFonts w:ascii="Calibri" w:eastAsia="Calibri" w:hAnsi="Calibri" w:cs="Times New Roman"/>
                <w:b/>
                <w:sz w:val="22"/>
                <w:szCs w:val="22"/>
                <w:lang w:val="en-GB"/>
              </w:rPr>
            </w:pPr>
          </w:p>
        </w:tc>
      </w:tr>
    </w:tbl>
    <w:p w14:paraId="079E38DD" w14:textId="77777777" w:rsidR="00475B1F" w:rsidRDefault="00475B1F" w:rsidP="004A4704">
      <w:pPr>
        <w:ind w:right="21"/>
        <w:jc w:val="both"/>
        <w:rPr>
          <w:rFonts w:ascii="Calibri" w:eastAsia="Calibri" w:hAnsi="Calibri" w:cs="Calibri"/>
          <w:b/>
          <w:sz w:val="22"/>
          <w:szCs w:val="22"/>
          <w:lang w:val="en-GB"/>
        </w:rPr>
      </w:pPr>
    </w:p>
    <w:p w14:paraId="5BF82EB4" w14:textId="77777777" w:rsidR="00475B1F" w:rsidRDefault="00475B1F" w:rsidP="004A4704">
      <w:pPr>
        <w:ind w:right="21"/>
        <w:jc w:val="both"/>
        <w:rPr>
          <w:rFonts w:ascii="Calibri" w:eastAsia="Calibri" w:hAnsi="Calibri" w:cs="Calibri"/>
          <w:b/>
          <w:sz w:val="22"/>
          <w:szCs w:val="22"/>
          <w:lang w:val="en-GB"/>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356"/>
      </w:tblGrid>
      <w:tr w:rsidR="00CA52DD" w14:paraId="26D31339" w14:textId="77777777" w:rsidTr="009F1DC7">
        <w:trPr>
          <w:trHeight w:val="458"/>
        </w:trPr>
        <w:tc>
          <w:tcPr>
            <w:tcW w:w="9356" w:type="dxa"/>
          </w:tcPr>
          <w:p w14:paraId="4693954A" w14:textId="1A251B56" w:rsidR="00CA52DD" w:rsidRDefault="00CA52DD" w:rsidP="00CA52DD">
            <w:pPr>
              <w:ind w:right="21"/>
              <w:jc w:val="both"/>
              <w:rPr>
                <w:rFonts w:ascii="Calibri" w:eastAsia="Calibri" w:hAnsi="Calibri" w:cs="Calibri"/>
                <w:b/>
                <w:sz w:val="22"/>
                <w:szCs w:val="22"/>
                <w:lang w:val="en-GB"/>
              </w:rPr>
            </w:pPr>
            <w:r w:rsidRPr="00F13D22">
              <w:rPr>
                <w:rFonts w:ascii="Calibri" w:eastAsia="Calibri" w:hAnsi="Calibri" w:cs="Calibri"/>
                <w:b/>
                <w:sz w:val="22"/>
                <w:szCs w:val="22"/>
                <w:lang w:val="en-GB"/>
              </w:rPr>
              <w:t>Foyer/Link areas</w:t>
            </w:r>
          </w:p>
        </w:tc>
      </w:tr>
      <w:tr w:rsidR="00CA52DD" w14:paraId="51BFD8A0" w14:textId="77777777" w:rsidTr="009F1DC7">
        <w:trPr>
          <w:trHeight w:val="1360"/>
        </w:trPr>
        <w:tc>
          <w:tcPr>
            <w:tcW w:w="9356" w:type="dxa"/>
          </w:tcPr>
          <w:p w14:paraId="3176158A" w14:textId="1899E8CB" w:rsidR="00CA52DD" w:rsidRPr="00CA40B8" w:rsidRDefault="00CA52DD" w:rsidP="00CA52DD">
            <w:pPr>
              <w:ind w:right="21"/>
              <w:jc w:val="both"/>
              <w:rPr>
                <w:rFonts w:ascii="Calibri" w:eastAsia="Calibri" w:hAnsi="Calibri" w:cs="Calibri"/>
                <w:b/>
                <w:bCs/>
                <w:color w:val="FF0000"/>
                <w:sz w:val="22"/>
                <w:szCs w:val="22"/>
                <w:lang w:val="en-GB"/>
              </w:rPr>
            </w:pPr>
            <w:r w:rsidRPr="00F13D22">
              <w:rPr>
                <w:rFonts w:ascii="Calibri" w:eastAsia="Calibri" w:hAnsi="Calibri" w:cs="Calibri"/>
                <w:sz w:val="22"/>
                <w:szCs w:val="22"/>
                <w:lang w:val="en-GB"/>
              </w:rPr>
              <w:t>All must ensure that the link</w:t>
            </w:r>
            <w:r w:rsidR="00D84E80">
              <w:rPr>
                <w:rFonts w:ascii="Calibri" w:eastAsia="Calibri" w:hAnsi="Calibri" w:cs="Calibri"/>
                <w:sz w:val="22"/>
                <w:szCs w:val="22"/>
                <w:lang w:val="en-GB"/>
              </w:rPr>
              <w:t>ways</w:t>
            </w:r>
            <w:r w:rsidRPr="00F13D22">
              <w:rPr>
                <w:rFonts w:ascii="Calibri" w:eastAsia="Calibri" w:hAnsi="Calibri" w:cs="Calibri"/>
                <w:sz w:val="22"/>
                <w:szCs w:val="22"/>
                <w:lang w:val="en-GB"/>
              </w:rPr>
              <w:t xml:space="preserve"> from the foyer and Hatton Gallery to the doors onto the new staircase must be kept clear of obstruction. </w:t>
            </w:r>
            <w:r w:rsidRPr="00CA40B8">
              <w:rPr>
                <w:rFonts w:ascii="Calibri" w:eastAsia="Calibri" w:hAnsi="Calibri" w:cs="Calibri"/>
                <w:b/>
                <w:bCs/>
                <w:color w:val="FF0000"/>
                <w:sz w:val="22"/>
                <w:szCs w:val="22"/>
                <w:lang w:val="en-GB"/>
              </w:rPr>
              <w:t>The fire doors should be kept shut at all times and the vision panels in the doors must not be covered over</w:t>
            </w:r>
            <w:r w:rsidR="00CA40B8">
              <w:rPr>
                <w:rFonts w:ascii="Calibri" w:eastAsia="Calibri" w:hAnsi="Calibri" w:cs="Calibri"/>
                <w:b/>
                <w:bCs/>
                <w:color w:val="FF0000"/>
                <w:sz w:val="22"/>
                <w:szCs w:val="22"/>
                <w:lang w:val="en-GB"/>
              </w:rPr>
              <w:t>!</w:t>
            </w:r>
          </w:p>
          <w:p w14:paraId="4D410093" w14:textId="77777777" w:rsidR="00CA52DD" w:rsidRPr="00F13D22" w:rsidRDefault="00CA52DD" w:rsidP="004A4704">
            <w:pPr>
              <w:ind w:right="21"/>
              <w:jc w:val="both"/>
              <w:rPr>
                <w:rFonts w:ascii="Calibri" w:eastAsia="Calibri" w:hAnsi="Calibri" w:cs="Calibri"/>
                <w:b/>
                <w:sz w:val="22"/>
                <w:szCs w:val="22"/>
                <w:lang w:val="en-GB"/>
              </w:rPr>
            </w:pPr>
          </w:p>
        </w:tc>
      </w:tr>
    </w:tbl>
    <w:p w14:paraId="0CCC68D9" w14:textId="77777777" w:rsidR="009052B7" w:rsidRDefault="009052B7" w:rsidP="004A4704">
      <w:pPr>
        <w:spacing w:after="200" w:line="276" w:lineRule="auto"/>
        <w:ind w:right="21"/>
        <w:jc w:val="both"/>
        <w:rPr>
          <w:rFonts w:ascii="Calibri" w:eastAsia="Calibri" w:hAnsi="Calibri" w:cs="Times New Roman"/>
          <w:sz w:val="22"/>
          <w:szCs w:val="22"/>
          <w:lang w:val="en-GB"/>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356"/>
      </w:tblGrid>
      <w:tr w:rsidR="00CA52DD" w14:paraId="18826FC2" w14:textId="77777777" w:rsidTr="009F1DC7">
        <w:trPr>
          <w:trHeight w:val="40"/>
        </w:trPr>
        <w:tc>
          <w:tcPr>
            <w:tcW w:w="9356" w:type="dxa"/>
          </w:tcPr>
          <w:p w14:paraId="7967A719" w14:textId="4FB2DDCC" w:rsidR="00CA52DD" w:rsidRDefault="00CA52DD" w:rsidP="00EF3528">
            <w:pPr>
              <w:spacing w:after="200" w:line="276" w:lineRule="auto"/>
              <w:ind w:right="21"/>
              <w:jc w:val="both"/>
              <w:rPr>
                <w:rFonts w:ascii="Calibri" w:eastAsia="Calibri" w:hAnsi="Calibri" w:cs="Times New Roman"/>
                <w:b/>
                <w:sz w:val="22"/>
                <w:szCs w:val="22"/>
                <w:lang w:val="en-GB"/>
              </w:rPr>
            </w:pPr>
            <w:r w:rsidRPr="00E2590A">
              <w:rPr>
                <w:rFonts w:ascii="Calibri" w:eastAsia="Calibri" w:hAnsi="Calibri" w:cs="Times New Roman"/>
                <w:b/>
                <w:sz w:val="22"/>
                <w:szCs w:val="22"/>
                <w:lang w:val="en-GB"/>
              </w:rPr>
              <w:t>New Circulation areas on Levels 2,3,4&amp;5</w:t>
            </w:r>
          </w:p>
        </w:tc>
      </w:tr>
      <w:tr w:rsidR="00CA52DD" w14:paraId="325F7CC2" w14:textId="77777777" w:rsidTr="009F1DC7">
        <w:trPr>
          <w:trHeight w:val="3133"/>
        </w:trPr>
        <w:tc>
          <w:tcPr>
            <w:tcW w:w="9356" w:type="dxa"/>
          </w:tcPr>
          <w:p w14:paraId="525476C0" w14:textId="1CFE402C" w:rsidR="00CA52DD" w:rsidRPr="009052B7" w:rsidRDefault="00CA52DD" w:rsidP="00EF3528">
            <w:pPr>
              <w:spacing w:after="200" w:line="276" w:lineRule="auto"/>
              <w:ind w:right="21"/>
              <w:jc w:val="both"/>
              <w:rPr>
                <w:rFonts w:ascii="Calibri" w:eastAsia="Calibri" w:hAnsi="Calibri" w:cs="Times New Roman"/>
                <w:sz w:val="22"/>
                <w:szCs w:val="22"/>
                <w:lang w:val="en-GB"/>
              </w:rPr>
            </w:pPr>
            <w:r w:rsidRPr="009052B7">
              <w:rPr>
                <w:rFonts w:ascii="Calibri" w:eastAsia="Calibri" w:hAnsi="Calibri" w:cs="Times New Roman"/>
                <w:sz w:val="22"/>
                <w:szCs w:val="22"/>
                <w:lang w:val="en-GB"/>
              </w:rPr>
              <w:t xml:space="preserve">These areas are to be kept clear of all items unless these have been specifically agreed with </w:t>
            </w:r>
            <w:r w:rsidR="003701C8">
              <w:rPr>
                <w:rFonts w:ascii="Calibri" w:eastAsia="Calibri" w:hAnsi="Calibri" w:cs="Times New Roman"/>
                <w:sz w:val="22"/>
                <w:szCs w:val="22"/>
                <w:lang w:val="en-GB"/>
              </w:rPr>
              <w:t xml:space="preserve">Casting and </w:t>
            </w:r>
            <w:r w:rsidRPr="009052B7">
              <w:rPr>
                <w:rFonts w:ascii="Calibri" w:eastAsia="Calibri" w:hAnsi="Calibri" w:cs="Times New Roman"/>
                <w:sz w:val="22"/>
                <w:szCs w:val="22"/>
                <w:lang w:val="en-GB"/>
              </w:rPr>
              <w:t>Studio Technician</w:t>
            </w:r>
            <w:r w:rsidR="00994E2E">
              <w:rPr>
                <w:rFonts w:ascii="Calibri" w:eastAsia="Calibri" w:hAnsi="Calibri" w:cs="Times New Roman"/>
                <w:sz w:val="22"/>
                <w:szCs w:val="22"/>
                <w:lang w:val="en-GB"/>
              </w:rPr>
              <w:t xml:space="preserve"> and </w:t>
            </w:r>
            <w:r w:rsidRPr="009052B7">
              <w:rPr>
                <w:rFonts w:ascii="Calibri" w:eastAsia="Calibri" w:hAnsi="Calibri" w:cs="Times New Roman"/>
                <w:sz w:val="22"/>
                <w:szCs w:val="22"/>
                <w:lang w:val="en-GB"/>
              </w:rPr>
              <w:t xml:space="preserve">School Safety </w:t>
            </w:r>
            <w:r w:rsidR="00212FA2">
              <w:rPr>
                <w:rFonts w:ascii="Calibri" w:eastAsia="Calibri" w:hAnsi="Calibri" w:cs="Times New Roman"/>
                <w:sz w:val="22"/>
                <w:szCs w:val="22"/>
                <w:lang w:val="en-GB"/>
              </w:rPr>
              <w:t xml:space="preserve">Lead </w:t>
            </w:r>
            <w:r w:rsidRPr="009052B7">
              <w:rPr>
                <w:rFonts w:ascii="Calibri" w:eastAsia="Calibri" w:hAnsi="Calibri" w:cs="Times New Roman"/>
                <w:sz w:val="22"/>
                <w:szCs w:val="22"/>
                <w:lang w:val="en-GB"/>
              </w:rPr>
              <w:t xml:space="preserve">(Joe </w:t>
            </w:r>
            <w:proofErr w:type="spellStart"/>
            <w:r w:rsidRPr="009052B7">
              <w:rPr>
                <w:rFonts w:ascii="Calibri" w:eastAsia="Calibri" w:hAnsi="Calibri" w:cs="Times New Roman"/>
                <w:sz w:val="22"/>
                <w:szCs w:val="22"/>
                <w:lang w:val="en-GB"/>
              </w:rPr>
              <w:t>Sallis</w:t>
            </w:r>
            <w:proofErr w:type="spellEnd"/>
            <w:r w:rsidRPr="009052B7">
              <w:rPr>
                <w:rFonts w:ascii="Calibri" w:eastAsia="Calibri" w:hAnsi="Calibri" w:cs="Times New Roman"/>
                <w:sz w:val="22"/>
                <w:szCs w:val="22"/>
                <w:lang w:val="en-GB"/>
              </w:rPr>
              <w:t>) and the Head of Subject o</w:t>
            </w:r>
            <w:r w:rsidR="003701C8">
              <w:rPr>
                <w:rFonts w:ascii="Calibri" w:eastAsia="Calibri" w:hAnsi="Calibri" w:cs="Times New Roman"/>
                <w:sz w:val="22"/>
                <w:szCs w:val="22"/>
                <w:lang w:val="en-GB"/>
              </w:rPr>
              <w:t xml:space="preserve">r </w:t>
            </w:r>
            <w:r w:rsidRPr="009052B7">
              <w:rPr>
                <w:rFonts w:ascii="Calibri" w:eastAsia="Calibri" w:hAnsi="Calibri" w:cs="Times New Roman"/>
                <w:sz w:val="22"/>
                <w:szCs w:val="22"/>
                <w:lang w:val="en-GB"/>
              </w:rPr>
              <w:t xml:space="preserve">nominee. </w:t>
            </w:r>
          </w:p>
          <w:p w14:paraId="0D5C7414" w14:textId="6E2399F0" w:rsidR="00CA52DD" w:rsidRPr="009052B7" w:rsidRDefault="00CA52DD" w:rsidP="00EF3528">
            <w:pPr>
              <w:spacing w:after="200" w:line="276" w:lineRule="auto"/>
              <w:ind w:right="21"/>
              <w:jc w:val="both"/>
              <w:rPr>
                <w:rFonts w:ascii="Calibri" w:eastAsia="Calibri" w:hAnsi="Calibri" w:cs="Times New Roman"/>
                <w:sz w:val="22"/>
                <w:szCs w:val="22"/>
                <w:lang w:val="en-GB"/>
              </w:rPr>
            </w:pPr>
            <w:r w:rsidRPr="009052B7">
              <w:rPr>
                <w:rFonts w:ascii="Calibri" w:eastAsia="Calibri" w:hAnsi="Calibri" w:cs="Times New Roman"/>
                <w:sz w:val="22"/>
                <w:szCs w:val="22"/>
                <w:lang w:val="en-GB"/>
              </w:rPr>
              <w:t>These spaces can be used to exhibit certain types of work, typically wall mounted paintings, prints and photographs. The amount of work to be hung will be limited and dependent on Newcastle University Safety Offi</w:t>
            </w:r>
            <w:r w:rsidR="00D33832">
              <w:rPr>
                <w:rFonts w:ascii="Calibri" w:eastAsia="Calibri" w:hAnsi="Calibri" w:cs="Times New Roman"/>
                <w:sz w:val="22"/>
                <w:szCs w:val="22"/>
                <w:lang w:val="en-GB"/>
              </w:rPr>
              <w:t xml:space="preserve">ce </w:t>
            </w:r>
            <w:r w:rsidR="00212FA2">
              <w:rPr>
                <w:rFonts w:ascii="Calibri" w:eastAsia="Calibri" w:hAnsi="Calibri" w:cs="Times New Roman"/>
                <w:sz w:val="22"/>
                <w:szCs w:val="22"/>
                <w:lang w:val="en-GB"/>
              </w:rPr>
              <w:t>G</w:t>
            </w:r>
            <w:r w:rsidR="00D33832">
              <w:rPr>
                <w:rFonts w:ascii="Calibri" w:eastAsia="Calibri" w:hAnsi="Calibri" w:cs="Times New Roman"/>
                <w:sz w:val="22"/>
                <w:szCs w:val="22"/>
                <w:lang w:val="en-GB"/>
              </w:rPr>
              <w:t>uidelines. The areas are</w:t>
            </w:r>
            <w:r w:rsidRPr="009052B7">
              <w:rPr>
                <w:rFonts w:ascii="Calibri" w:eastAsia="Calibri" w:hAnsi="Calibri" w:cs="Times New Roman"/>
                <w:sz w:val="22"/>
                <w:szCs w:val="22"/>
                <w:lang w:val="en-GB"/>
              </w:rPr>
              <w:t xml:space="preserve"> managed by the Studio Technician and School Safety </w:t>
            </w:r>
            <w:r w:rsidR="00212FA2">
              <w:rPr>
                <w:rFonts w:ascii="Calibri" w:eastAsia="Calibri" w:hAnsi="Calibri" w:cs="Times New Roman"/>
                <w:sz w:val="22"/>
                <w:szCs w:val="22"/>
                <w:lang w:val="en-GB"/>
              </w:rPr>
              <w:t>Lead</w:t>
            </w:r>
            <w:r w:rsidRPr="009052B7">
              <w:rPr>
                <w:rFonts w:ascii="Calibri" w:eastAsia="Calibri" w:hAnsi="Calibri" w:cs="Times New Roman"/>
                <w:sz w:val="22"/>
                <w:szCs w:val="22"/>
                <w:lang w:val="en-GB"/>
              </w:rPr>
              <w:t xml:space="preserve">, in consultation with Academic Tutors and Newcastle University Safety Office. </w:t>
            </w:r>
          </w:p>
          <w:p w14:paraId="2EDDCBF4" w14:textId="77777777" w:rsidR="00CA52DD" w:rsidRPr="009052B7" w:rsidRDefault="00CA52DD" w:rsidP="00EF3528">
            <w:pPr>
              <w:spacing w:after="200" w:line="276" w:lineRule="auto"/>
              <w:ind w:right="21"/>
              <w:jc w:val="both"/>
              <w:rPr>
                <w:rFonts w:ascii="Calibri" w:eastAsia="Calibri" w:hAnsi="Calibri" w:cs="Times New Roman"/>
                <w:b/>
                <w:bCs/>
                <w:color w:val="FF0000"/>
                <w:sz w:val="22"/>
                <w:szCs w:val="22"/>
                <w:lang w:val="en-GB"/>
              </w:rPr>
            </w:pPr>
            <w:r w:rsidRPr="009052B7">
              <w:rPr>
                <w:rFonts w:ascii="Calibri" w:eastAsia="Calibri" w:hAnsi="Calibri" w:cs="Times New Roman"/>
                <w:sz w:val="22"/>
                <w:szCs w:val="22"/>
                <w:lang w:val="en-GB"/>
              </w:rPr>
              <w:t>Any unauthorised items will be removed and may be disposed of without notice!</w:t>
            </w:r>
          </w:p>
          <w:p w14:paraId="7D6F5010" w14:textId="4CC07E2B" w:rsidR="003A19A4" w:rsidRPr="003A19A4" w:rsidRDefault="00CA52DD" w:rsidP="003A19A4">
            <w:pPr>
              <w:spacing w:after="200" w:line="276" w:lineRule="auto"/>
              <w:ind w:right="21"/>
              <w:jc w:val="both"/>
              <w:rPr>
                <w:rFonts w:ascii="Calibri" w:eastAsia="Calibri" w:hAnsi="Calibri" w:cs="Times New Roman"/>
                <w:sz w:val="22"/>
                <w:szCs w:val="22"/>
                <w:lang w:val="en-GB"/>
              </w:rPr>
            </w:pPr>
            <w:r w:rsidRPr="009052B7">
              <w:rPr>
                <w:rFonts w:ascii="Calibri" w:eastAsia="Calibri" w:hAnsi="Calibri" w:cs="Times New Roman"/>
                <w:sz w:val="22"/>
                <w:szCs w:val="22"/>
                <w:lang w:val="en-GB"/>
              </w:rPr>
              <w:t>Health and Safety policy must be observed at all time</w:t>
            </w:r>
            <w:r w:rsidR="003A19A4">
              <w:rPr>
                <w:rFonts w:ascii="Calibri" w:eastAsia="Calibri" w:hAnsi="Calibri" w:cs="Times New Roman"/>
                <w:sz w:val="22"/>
                <w:szCs w:val="22"/>
                <w:lang w:val="en-GB"/>
              </w:rPr>
              <w:t>s!</w:t>
            </w:r>
          </w:p>
        </w:tc>
      </w:tr>
      <w:tr w:rsidR="00EF3528" w14:paraId="32451266" w14:textId="77777777" w:rsidTr="009F1D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9356" w:type="dxa"/>
            <w:tcBorders>
              <w:left w:val="nil"/>
              <w:bottom w:val="single" w:sz="4" w:space="0" w:color="auto"/>
              <w:right w:val="nil"/>
            </w:tcBorders>
          </w:tcPr>
          <w:p w14:paraId="409BC0ED" w14:textId="3F1B5D16" w:rsidR="00EF3528" w:rsidRDefault="00EF3528" w:rsidP="00EF3528">
            <w:pPr>
              <w:spacing w:after="120"/>
              <w:ind w:right="21"/>
              <w:jc w:val="both"/>
              <w:rPr>
                <w:rFonts w:ascii="Calibri" w:eastAsia="Calibri" w:hAnsi="Calibri" w:cs="Times New Roman"/>
                <w:b/>
                <w:sz w:val="22"/>
                <w:szCs w:val="22"/>
                <w:lang w:val="en-GB"/>
              </w:rPr>
            </w:pPr>
          </w:p>
        </w:tc>
      </w:tr>
      <w:tr w:rsidR="000F4BC6" w14:paraId="3888F28A" w14:textId="77777777" w:rsidTr="009F1DC7">
        <w:trPr>
          <w:trHeight w:val="82"/>
        </w:trPr>
        <w:tc>
          <w:tcPr>
            <w:tcW w:w="9356" w:type="dxa"/>
            <w:tcBorders>
              <w:top w:val="single" w:sz="4" w:space="0" w:color="auto"/>
              <w:left w:val="single" w:sz="4" w:space="0" w:color="auto"/>
              <w:bottom w:val="single" w:sz="4" w:space="0" w:color="auto"/>
              <w:right w:val="single" w:sz="4" w:space="0" w:color="auto"/>
            </w:tcBorders>
          </w:tcPr>
          <w:p w14:paraId="3A82E8EF" w14:textId="4B2EDD75" w:rsidR="00C36B1C" w:rsidRDefault="00C36B1C" w:rsidP="00BD7742">
            <w:pPr>
              <w:spacing w:after="120"/>
              <w:ind w:right="21"/>
              <w:jc w:val="both"/>
              <w:rPr>
                <w:rFonts w:ascii="Calibri" w:eastAsia="Calibri" w:hAnsi="Calibri" w:cs="Times New Roman"/>
                <w:b/>
                <w:color w:val="FF0000"/>
                <w:sz w:val="22"/>
                <w:szCs w:val="22"/>
                <w:lang w:val="en-GB"/>
              </w:rPr>
            </w:pPr>
            <w:r w:rsidRPr="00E76A91">
              <w:rPr>
                <w:rFonts w:ascii="Calibri" w:eastAsia="Calibri" w:hAnsi="Calibri" w:cs="Times New Roman"/>
                <w:b/>
                <w:sz w:val="22"/>
                <w:szCs w:val="22"/>
                <w:lang w:val="en-GB"/>
              </w:rPr>
              <w:t>Studios and the working environment</w:t>
            </w:r>
          </w:p>
          <w:p w14:paraId="7A9970A6" w14:textId="70FA21E1" w:rsidR="00BD7742" w:rsidRDefault="000F4BC6" w:rsidP="00BD7742">
            <w:pPr>
              <w:spacing w:after="120"/>
              <w:ind w:right="21"/>
              <w:jc w:val="both"/>
              <w:rPr>
                <w:rFonts w:ascii="Calibri" w:eastAsia="Calibri" w:hAnsi="Calibri" w:cs="Times New Roman"/>
                <w:sz w:val="22"/>
                <w:szCs w:val="22"/>
                <w:lang w:val="en-GB"/>
              </w:rPr>
            </w:pPr>
            <w:r w:rsidRPr="003B74C3">
              <w:rPr>
                <w:rFonts w:ascii="Calibri" w:eastAsia="Calibri" w:hAnsi="Calibri" w:cs="Times New Roman"/>
                <w:b/>
                <w:color w:val="FF0000"/>
                <w:sz w:val="22"/>
                <w:szCs w:val="22"/>
                <w:lang w:val="en-GB"/>
              </w:rPr>
              <w:t>Students are responsible for keeping individual studio spaces and the project spaces in a clean, tidy and safe condition.</w:t>
            </w:r>
            <w:r w:rsidRPr="00E76A91">
              <w:rPr>
                <w:rFonts w:ascii="Calibri" w:eastAsia="Calibri" w:hAnsi="Calibri" w:cs="Times New Roman"/>
                <w:b/>
                <w:sz w:val="22"/>
                <w:szCs w:val="22"/>
                <w:lang w:val="en-GB"/>
              </w:rPr>
              <w:t xml:space="preserve"> </w:t>
            </w:r>
            <w:r w:rsidRPr="00E76A91">
              <w:rPr>
                <w:rFonts w:ascii="Calibri" w:eastAsia="Calibri" w:hAnsi="Calibri" w:cs="Times New Roman"/>
                <w:sz w:val="22"/>
                <w:szCs w:val="22"/>
                <w:lang w:val="en-GB"/>
              </w:rPr>
              <w:t xml:space="preserve">Sinks must be kept clean. When the </w:t>
            </w:r>
            <w:r w:rsidR="004D03AF">
              <w:rPr>
                <w:rFonts w:ascii="Calibri" w:eastAsia="Calibri" w:hAnsi="Calibri" w:cs="Times New Roman"/>
                <w:sz w:val="22"/>
                <w:szCs w:val="22"/>
                <w:lang w:val="en-GB"/>
              </w:rPr>
              <w:t>water</w:t>
            </w:r>
            <w:r w:rsidRPr="00E76A91">
              <w:rPr>
                <w:rFonts w:ascii="Calibri" w:eastAsia="Calibri" w:hAnsi="Calibri" w:cs="Times New Roman"/>
                <w:sz w:val="22"/>
                <w:szCs w:val="22"/>
                <w:lang w:val="en-GB"/>
              </w:rPr>
              <w:t xml:space="preserve"> traps need cleaning (bad smell) please advise Nigel and ensure that a </w:t>
            </w:r>
            <w:r>
              <w:rPr>
                <w:rFonts w:ascii="Calibri" w:eastAsia="Calibri" w:hAnsi="Calibri" w:cs="Times New Roman"/>
                <w:sz w:val="22"/>
                <w:szCs w:val="22"/>
                <w:lang w:val="en-GB"/>
              </w:rPr>
              <w:t xml:space="preserve">defect report has been raised. </w:t>
            </w:r>
            <w:r w:rsidRPr="008A41EC">
              <w:rPr>
                <w:rFonts w:ascii="Calibri" w:eastAsia="Calibri" w:hAnsi="Calibri" w:cs="Times New Roman"/>
                <w:b/>
                <w:sz w:val="22"/>
                <w:szCs w:val="22"/>
                <w:lang w:val="en-GB"/>
              </w:rPr>
              <w:t>Please be professional and considerate</w:t>
            </w:r>
            <w:r w:rsidR="00DA64A0">
              <w:rPr>
                <w:rFonts w:ascii="Calibri" w:eastAsia="Calibri" w:hAnsi="Calibri" w:cs="Times New Roman"/>
                <w:b/>
                <w:sz w:val="22"/>
                <w:szCs w:val="22"/>
                <w:lang w:val="en-GB"/>
              </w:rPr>
              <w:t xml:space="preserve"> to </w:t>
            </w:r>
            <w:r w:rsidRPr="008A41EC">
              <w:rPr>
                <w:rFonts w:ascii="Calibri" w:eastAsia="Calibri" w:hAnsi="Calibri" w:cs="Times New Roman"/>
                <w:b/>
                <w:sz w:val="22"/>
                <w:szCs w:val="22"/>
                <w:lang w:val="en-GB"/>
              </w:rPr>
              <w:t xml:space="preserve">others. </w:t>
            </w:r>
            <w:r w:rsidRPr="00D33832">
              <w:rPr>
                <w:rFonts w:ascii="Calibri" w:eastAsia="Calibri" w:hAnsi="Calibri" w:cs="Times New Roman"/>
                <w:b/>
                <w:sz w:val="22"/>
                <w:szCs w:val="22"/>
                <w:lang w:val="en-GB"/>
              </w:rPr>
              <w:t>Material storage must be kept to a</w:t>
            </w:r>
            <w:r w:rsidRPr="00E76A91">
              <w:rPr>
                <w:rFonts w:ascii="Calibri" w:eastAsia="Calibri" w:hAnsi="Calibri" w:cs="Times New Roman"/>
                <w:sz w:val="22"/>
                <w:szCs w:val="22"/>
                <w:lang w:val="en-GB"/>
              </w:rPr>
              <w:t xml:space="preserve"> </w:t>
            </w:r>
            <w:r w:rsidRPr="00E76A91">
              <w:rPr>
                <w:rFonts w:ascii="Calibri" w:eastAsia="Calibri" w:hAnsi="Calibri" w:cs="Times New Roman"/>
                <w:b/>
                <w:sz w:val="22"/>
                <w:szCs w:val="22"/>
                <w:lang w:val="en-GB"/>
              </w:rPr>
              <w:t xml:space="preserve">minimum, </w:t>
            </w:r>
            <w:r w:rsidRPr="00E76A91">
              <w:rPr>
                <w:rFonts w:ascii="Calibri" w:eastAsia="Calibri" w:hAnsi="Calibri" w:cs="Times New Roman"/>
                <w:sz w:val="22"/>
                <w:szCs w:val="22"/>
                <w:lang w:val="en-GB"/>
              </w:rPr>
              <w:t xml:space="preserve">as must the storage of completed work. </w:t>
            </w:r>
          </w:p>
          <w:p w14:paraId="036582F1" w14:textId="5305C32E" w:rsidR="00BD7742" w:rsidRPr="00702AFA" w:rsidRDefault="00BD7742" w:rsidP="00BD7742">
            <w:pPr>
              <w:spacing w:after="120"/>
              <w:ind w:right="21"/>
              <w:jc w:val="both"/>
              <w:rPr>
                <w:rFonts w:ascii="Calibri" w:eastAsia="Calibri" w:hAnsi="Calibri" w:cs="Times New Roman"/>
                <w:sz w:val="22"/>
                <w:szCs w:val="22"/>
                <w:lang w:val="en-GB"/>
              </w:rPr>
            </w:pPr>
            <w:r w:rsidRPr="00702AFA">
              <w:rPr>
                <w:rFonts w:ascii="Calibri" w:eastAsia="Calibri" w:hAnsi="Calibri" w:cs="Times New Roman"/>
                <w:sz w:val="22"/>
                <w:szCs w:val="22"/>
                <w:lang w:val="en-GB"/>
              </w:rPr>
              <w:t xml:space="preserve">All electrical </w:t>
            </w:r>
            <w:r>
              <w:rPr>
                <w:rFonts w:ascii="Calibri" w:eastAsia="Calibri" w:hAnsi="Calibri" w:cs="Times New Roman"/>
                <w:sz w:val="22"/>
                <w:szCs w:val="22"/>
                <w:lang w:val="en-GB"/>
              </w:rPr>
              <w:t xml:space="preserve">items </w:t>
            </w:r>
            <w:r w:rsidRPr="00702AFA">
              <w:rPr>
                <w:rFonts w:ascii="Calibri" w:eastAsia="Calibri" w:hAnsi="Calibri" w:cs="Times New Roman"/>
                <w:sz w:val="22"/>
                <w:szCs w:val="22"/>
                <w:lang w:val="en-GB"/>
              </w:rPr>
              <w:t>should be checked as safe</w:t>
            </w:r>
            <w:r>
              <w:rPr>
                <w:rFonts w:ascii="Calibri" w:eastAsia="Calibri" w:hAnsi="Calibri" w:cs="Times New Roman"/>
                <w:sz w:val="22"/>
                <w:szCs w:val="22"/>
                <w:lang w:val="en-GB"/>
              </w:rPr>
              <w:t xml:space="preserve"> and</w:t>
            </w:r>
            <w:r w:rsidR="00CA40B8">
              <w:rPr>
                <w:rFonts w:ascii="Calibri" w:eastAsia="Calibri" w:hAnsi="Calibri" w:cs="Times New Roman"/>
                <w:sz w:val="22"/>
                <w:szCs w:val="22"/>
                <w:lang w:val="en-GB"/>
              </w:rPr>
              <w:t xml:space="preserve"> </w:t>
            </w:r>
            <w:r>
              <w:rPr>
                <w:rFonts w:ascii="Calibri" w:eastAsia="Calibri" w:hAnsi="Calibri" w:cs="Times New Roman"/>
                <w:sz w:val="22"/>
                <w:szCs w:val="22"/>
                <w:lang w:val="en-GB"/>
              </w:rPr>
              <w:t>carry a</w:t>
            </w:r>
            <w:r w:rsidR="00CA40B8">
              <w:rPr>
                <w:rFonts w:ascii="Calibri" w:eastAsia="Calibri" w:hAnsi="Calibri" w:cs="Times New Roman"/>
                <w:sz w:val="22"/>
                <w:szCs w:val="22"/>
                <w:lang w:val="en-GB"/>
              </w:rPr>
              <w:t xml:space="preserve"> </w:t>
            </w:r>
            <w:r>
              <w:rPr>
                <w:rFonts w:ascii="Calibri" w:eastAsia="Calibri" w:hAnsi="Calibri" w:cs="Times New Roman"/>
                <w:sz w:val="22"/>
                <w:szCs w:val="22"/>
                <w:lang w:val="en-GB"/>
              </w:rPr>
              <w:t xml:space="preserve">current PAT test label. </w:t>
            </w:r>
            <w:r w:rsidRPr="00702AFA">
              <w:rPr>
                <w:rFonts w:ascii="Calibri" w:eastAsia="Calibri" w:hAnsi="Calibri" w:cs="Times New Roman"/>
                <w:sz w:val="22"/>
                <w:szCs w:val="22"/>
                <w:lang w:val="en-GB"/>
              </w:rPr>
              <w:t>Any portable</w:t>
            </w:r>
            <w:r>
              <w:rPr>
                <w:rFonts w:ascii="Calibri" w:eastAsia="Calibri" w:hAnsi="Calibri" w:cs="Times New Roman"/>
                <w:sz w:val="22"/>
                <w:szCs w:val="22"/>
                <w:lang w:val="en-GB"/>
              </w:rPr>
              <w:t xml:space="preserve"> electrical</w:t>
            </w:r>
            <w:r w:rsidRPr="00702AFA">
              <w:rPr>
                <w:rFonts w:ascii="Calibri" w:eastAsia="Calibri" w:hAnsi="Calibri" w:cs="Times New Roman"/>
                <w:sz w:val="22"/>
                <w:szCs w:val="22"/>
                <w:lang w:val="en-GB"/>
              </w:rPr>
              <w:t xml:space="preserve"> items sourced outside the University </w:t>
            </w:r>
            <w:r w:rsidRPr="00702AFA">
              <w:rPr>
                <w:rFonts w:ascii="Calibri" w:eastAsia="Calibri" w:hAnsi="Calibri" w:cs="Times New Roman"/>
                <w:b/>
                <w:sz w:val="22"/>
                <w:szCs w:val="22"/>
                <w:lang w:val="en-GB"/>
              </w:rPr>
              <w:t>MUST</w:t>
            </w:r>
            <w:r w:rsidRPr="00702AFA">
              <w:rPr>
                <w:rFonts w:ascii="Calibri" w:eastAsia="Calibri" w:hAnsi="Calibri" w:cs="Times New Roman"/>
                <w:sz w:val="22"/>
                <w:szCs w:val="22"/>
                <w:lang w:val="en-GB"/>
              </w:rPr>
              <w:t xml:space="preserve"> </w:t>
            </w:r>
            <w:r w:rsidRPr="00702AFA">
              <w:rPr>
                <w:rFonts w:ascii="Calibri" w:eastAsia="Calibri" w:hAnsi="Calibri" w:cs="Times New Roman"/>
                <w:b/>
                <w:sz w:val="22"/>
                <w:szCs w:val="22"/>
                <w:lang w:val="en-GB"/>
              </w:rPr>
              <w:t>be PAT tested</w:t>
            </w:r>
            <w:r w:rsidRPr="00702AFA">
              <w:rPr>
                <w:rFonts w:ascii="Calibri" w:eastAsia="Calibri" w:hAnsi="Calibri" w:cs="Times New Roman"/>
                <w:sz w:val="22"/>
                <w:szCs w:val="22"/>
                <w:lang w:val="en-GB"/>
              </w:rPr>
              <w:t xml:space="preserve"> (Mick Hedley).</w:t>
            </w:r>
          </w:p>
          <w:p w14:paraId="6B4CA96A" w14:textId="77777777" w:rsidR="000F4BC6" w:rsidRPr="008A41EC" w:rsidRDefault="000F4BC6" w:rsidP="00D33832">
            <w:pPr>
              <w:spacing w:after="120" w:line="276" w:lineRule="auto"/>
              <w:ind w:right="21"/>
              <w:jc w:val="both"/>
              <w:rPr>
                <w:rFonts w:ascii="Calibri" w:eastAsia="Calibri" w:hAnsi="Calibri" w:cs="Times New Roman"/>
                <w:b/>
                <w:sz w:val="22"/>
                <w:szCs w:val="22"/>
                <w:lang w:val="en-GB"/>
              </w:rPr>
            </w:pPr>
            <w:r w:rsidRPr="008A41EC">
              <w:rPr>
                <w:rFonts w:ascii="Calibri" w:eastAsia="Calibri" w:hAnsi="Calibri" w:cs="Times New Roman"/>
                <w:sz w:val="22"/>
                <w:szCs w:val="22"/>
                <w:lang w:val="en-GB"/>
              </w:rPr>
              <w:t>Tools, personal belongings and valuables must not be left lying around as this creates a risk for everyone and may attract intruders.</w:t>
            </w:r>
          </w:p>
          <w:p w14:paraId="088830FC" w14:textId="665AD45F" w:rsidR="00702AFA" w:rsidRDefault="000F4BC6" w:rsidP="00702AFA">
            <w:pPr>
              <w:spacing w:after="120"/>
              <w:ind w:right="21"/>
              <w:jc w:val="both"/>
              <w:rPr>
                <w:rFonts w:ascii="Calibri" w:eastAsia="Calibri" w:hAnsi="Calibri" w:cs="Times New Roman"/>
                <w:sz w:val="22"/>
                <w:szCs w:val="22"/>
                <w:lang w:val="en-GB"/>
              </w:rPr>
            </w:pPr>
            <w:r w:rsidRPr="00E76A91">
              <w:rPr>
                <w:rFonts w:ascii="Calibri" w:eastAsia="Calibri" w:hAnsi="Calibri" w:cs="Times New Roman"/>
                <w:sz w:val="22"/>
                <w:szCs w:val="22"/>
                <w:lang w:val="en-GB"/>
              </w:rPr>
              <w:t>Rubbish must be disposed of regularly using the recycling bins wherever possible.</w:t>
            </w:r>
            <w:r w:rsidR="00212FA2">
              <w:rPr>
                <w:rFonts w:ascii="Calibri" w:eastAsia="Calibri" w:hAnsi="Calibri" w:cs="Times New Roman"/>
                <w:sz w:val="22"/>
                <w:szCs w:val="22"/>
                <w:lang w:val="en-GB"/>
              </w:rPr>
              <w:t xml:space="preserve"> </w:t>
            </w:r>
            <w:r w:rsidRPr="00E76A91">
              <w:rPr>
                <w:rFonts w:ascii="Calibri" w:eastAsia="Calibri" w:hAnsi="Calibri" w:cs="Times New Roman"/>
                <w:sz w:val="22"/>
                <w:szCs w:val="22"/>
                <w:lang w:val="en-GB"/>
              </w:rPr>
              <w:t xml:space="preserve">‘Land-fill’ rubbish </w:t>
            </w:r>
            <w:r>
              <w:rPr>
                <w:rFonts w:ascii="Calibri" w:eastAsia="Calibri" w:hAnsi="Calibri" w:cs="Times New Roman"/>
                <w:sz w:val="22"/>
                <w:szCs w:val="22"/>
                <w:lang w:val="en-GB"/>
              </w:rPr>
              <w:t xml:space="preserve">and materials </w:t>
            </w:r>
            <w:r w:rsidRPr="00E76A91">
              <w:rPr>
                <w:rFonts w:ascii="Calibri" w:eastAsia="Calibri" w:hAnsi="Calibri" w:cs="Times New Roman"/>
                <w:sz w:val="22"/>
                <w:szCs w:val="22"/>
                <w:lang w:val="en-GB"/>
              </w:rPr>
              <w:t xml:space="preserve">should be disposed of in the skip. </w:t>
            </w:r>
          </w:p>
          <w:p w14:paraId="28A456DB" w14:textId="45C4402B" w:rsidR="000F4BC6" w:rsidRDefault="000F4BC6" w:rsidP="00D33832">
            <w:pPr>
              <w:spacing w:after="120"/>
              <w:ind w:right="21"/>
              <w:jc w:val="both"/>
              <w:rPr>
                <w:rFonts w:ascii="Calibri" w:eastAsia="Calibri" w:hAnsi="Calibri" w:cs="Times New Roman"/>
                <w:sz w:val="22"/>
                <w:szCs w:val="22"/>
                <w:lang w:val="en-GB"/>
              </w:rPr>
            </w:pPr>
            <w:r w:rsidRPr="00355E6D">
              <w:rPr>
                <w:rFonts w:ascii="Calibri" w:eastAsia="Calibri" w:hAnsi="Calibri" w:cs="Times New Roman"/>
                <w:b/>
                <w:color w:val="FF0000"/>
                <w:sz w:val="22"/>
                <w:szCs w:val="22"/>
                <w:lang w:val="en-GB"/>
              </w:rPr>
              <w:t>Fire doors, and other exit doors must be</w:t>
            </w:r>
            <w:r w:rsidR="00DA64A0">
              <w:rPr>
                <w:rFonts w:ascii="Calibri" w:eastAsia="Calibri" w:hAnsi="Calibri" w:cs="Times New Roman"/>
                <w:b/>
                <w:color w:val="FF0000"/>
                <w:sz w:val="22"/>
                <w:szCs w:val="22"/>
                <w:lang w:val="en-GB"/>
              </w:rPr>
              <w:t xml:space="preserve"> kept</w:t>
            </w:r>
            <w:r w:rsidRPr="00355E6D">
              <w:rPr>
                <w:rFonts w:ascii="Calibri" w:eastAsia="Calibri" w:hAnsi="Calibri" w:cs="Times New Roman"/>
                <w:b/>
                <w:color w:val="FF0000"/>
                <w:sz w:val="22"/>
                <w:szCs w:val="22"/>
                <w:lang w:val="en-GB"/>
              </w:rPr>
              <w:t xml:space="preserve"> closed at all times.</w:t>
            </w:r>
          </w:p>
          <w:p w14:paraId="43A4D0AC" w14:textId="3C52D123" w:rsidR="000F4BC6" w:rsidRPr="00C87983" w:rsidRDefault="000F4BC6" w:rsidP="00D33832">
            <w:pPr>
              <w:spacing w:after="120"/>
              <w:ind w:right="21"/>
              <w:jc w:val="both"/>
              <w:rPr>
                <w:rFonts w:ascii="Calibri" w:eastAsia="Calibri" w:hAnsi="Calibri" w:cs="Times New Roman"/>
                <w:sz w:val="22"/>
                <w:szCs w:val="22"/>
                <w:lang w:val="en-GB"/>
              </w:rPr>
            </w:pPr>
            <w:r w:rsidRPr="00E76A91">
              <w:rPr>
                <w:rFonts w:ascii="Calibri" w:eastAsia="Calibri" w:hAnsi="Calibri" w:cs="Times New Roman"/>
                <w:b/>
                <w:bCs/>
                <w:color w:val="FF0000"/>
                <w:sz w:val="22"/>
                <w:szCs w:val="22"/>
                <w:lang w:val="en-GB"/>
              </w:rPr>
              <w:t>Do not store any work, materials or furniture in the corridors, they are designated fire escape routes</w:t>
            </w:r>
            <w:r w:rsidR="00385CD2">
              <w:rPr>
                <w:rFonts w:ascii="Calibri" w:eastAsia="Calibri" w:hAnsi="Calibri" w:cs="Times New Roman"/>
                <w:b/>
                <w:bCs/>
                <w:color w:val="FF0000"/>
                <w:sz w:val="22"/>
                <w:szCs w:val="22"/>
                <w:lang w:val="en-GB"/>
              </w:rPr>
              <w:t xml:space="preserve"> and will be skipped/disposed of immediately</w:t>
            </w:r>
            <w:r w:rsidRPr="00E76A91">
              <w:rPr>
                <w:rFonts w:ascii="Calibri" w:eastAsia="Calibri" w:hAnsi="Calibri" w:cs="Times New Roman"/>
                <w:b/>
                <w:bCs/>
                <w:color w:val="FF0000"/>
                <w:sz w:val="22"/>
                <w:szCs w:val="22"/>
                <w:lang w:val="en-GB"/>
              </w:rPr>
              <w:t xml:space="preserve">! </w:t>
            </w:r>
          </w:p>
          <w:p w14:paraId="24E62A68" w14:textId="77777777" w:rsidR="000F4BC6" w:rsidRPr="00E76A91" w:rsidRDefault="000F4BC6" w:rsidP="00D33832">
            <w:pPr>
              <w:spacing w:after="120" w:line="276" w:lineRule="auto"/>
              <w:ind w:right="23"/>
              <w:jc w:val="both"/>
              <w:rPr>
                <w:rFonts w:ascii="Calibri" w:eastAsia="Calibri" w:hAnsi="Calibri" w:cs="Times New Roman"/>
                <w:b/>
                <w:bCs/>
                <w:color w:val="FF0000"/>
                <w:sz w:val="22"/>
                <w:szCs w:val="22"/>
                <w:lang w:val="en-GB"/>
              </w:rPr>
            </w:pPr>
            <w:r w:rsidRPr="008B53C5">
              <w:rPr>
                <w:rFonts w:ascii="Calibri" w:eastAsia="Calibri" w:hAnsi="Calibri" w:cs="Times New Roman"/>
                <w:b/>
                <w:bCs/>
                <w:color w:val="FF0000"/>
                <w:sz w:val="22"/>
                <w:szCs w:val="22"/>
                <w:lang w:val="en-GB"/>
              </w:rPr>
              <w:t>Do not leave loose cables or other trip hazards on the floor</w:t>
            </w:r>
            <w:r>
              <w:rPr>
                <w:rFonts w:ascii="Calibri" w:eastAsia="Calibri" w:hAnsi="Calibri" w:cs="Times New Roman"/>
                <w:b/>
                <w:bCs/>
                <w:color w:val="FF0000"/>
                <w:sz w:val="22"/>
                <w:szCs w:val="22"/>
                <w:lang w:val="en-GB"/>
              </w:rPr>
              <w:t>!</w:t>
            </w:r>
          </w:p>
          <w:p w14:paraId="2CF59C0B" w14:textId="55BC97A2" w:rsidR="000F4BC6" w:rsidRPr="00E76A91" w:rsidRDefault="000F4BC6" w:rsidP="00D33832">
            <w:pPr>
              <w:spacing w:after="120" w:line="276" w:lineRule="auto"/>
              <w:ind w:right="21"/>
              <w:jc w:val="both"/>
              <w:rPr>
                <w:rFonts w:ascii="Calibri" w:eastAsia="Calibri" w:hAnsi="Calibri" w:cs="Times New Roman"/>
                <w:b/>
                <w:bCs/>
                <w:color w:val="FF0000"/>
                <w:sz w:val="22"/>
                <w:szCs w:val="22"/>
                <w:lang w:val="en-GB"/>
              </w:rPr>
            </w:pPr>
            <w:r w:rsidRPr="00E76A91">
              <w:rPr>
                <w:rFonts w:ascii="Calibri" w:eastAsia="Calibri" w:hAnsi="Calibri" w:cs="Times New Roman"/>
                <w:b/>
                <w:bCs/>
                <w:color w:val="FF0000"/>
                <w:sz w:val="22"/>
                <w:szCs w:val="22"/>
                <w:lang w:val="en-GB"/>
              </w:rPr>
              <w:t xml:space="preserve">Do not store work or materials on top of lockers, this </w:t>
            </w:r>
            <w:r>
              <w:rPr>
                <w:rFonts w:ascii="Calibri" w:eastAsia="Calibri" w:hAnsi="Calibri" w:cs="Times New Roman"/>
                <w:b/>
                <w:bCs/>
                <w:color w:val="FF0000"/>
                <w:sz w:val="22"/>
                <w:szCs w:val="22"/>
                <w:lang w:val="en-GB"/>
              </w:rPr>
              <w:t xml:space="preserve">is a </w:t>
            </w:r>
            <w:r w:rsidRPr="00E76A91">
              <w:rPr>
                <w:rFonts w:ascii="Calibri" w:eastAsia="Calibri" w:hAnsi="Calibri" w:cs="Times New Roman"/>
                <w:b/>
                <w:bCs/>
                <w:color w:val="FF0000"/>
                <w:sz w:val="22"/>
                <w:szCs w:val="22"/>
                <w:lang w:val="en-GB"/>
              </w:rPr>
              <w:t xml:space="preserve">health and safety </w:t>
            </w:r>
            <w:r w:rsidR="003C51DE">
              <w:rPr>
                <w:rFonts w:ascii="Calibri" w:eastAsia="Calibri" w:hAnsi="Calibri" w:cs="Times New Roman"/>
                <w:b/>
                <w:bCs/>
                <w:color w:val="FF0000"/>
                <w:sz w:val="22"/>
                <w:szCs w:val="22"/>
                <w:lang w:val="en-GB"/>
              </w:rPr>
              <w:t xml:space="preserve">fire </w:t>
            </w:r>
            <w:r w:rsidRPr="00E76A91">
              <w:rPr>
                <w:rFonts w:ascii="Calibri" w:eastAsia="Calibri" w:hAnsi="Calibri" w:cs="Times New Roman"/>
                <w:b/>
                <w:bCs/>
                <w:color w:val="FF0000"/>
                <w:sz w:val="22"/>
                <w:szCs w:val="22"/>
                <w:lang w:val="en-GB"/>
              </w:rPr>
              <w:t>risk!</w:t>
            </w:r>
          </w:p>
          <w:p w14:paraId="657017AD" w14:textId="45CB89BA" w:rsidR="000F4BC6" w:rsidRDefault="000F4BC6" w:rsidP="00D33832">
            <w:pPr>
              <w:spacing w:after="120"/>
              <w:ind w:right="21"/>
              <w:jc w:val="both"/>
              <w:rPr>
                <w:rFonts w:ascii="Calibri" w:eastAsia="Calibri" w:hAnsi="Calibri" w:cs="Times New Roman"/>
                <w:sz w:val="22"/>
                <w:szCs w:val="22"/>
                <w:lang w:val="en-GB"/>
              </w:rPr>
            </w:pPr>
            <w:r w:rsidRPr="00E76A91">
              <w:rPr>
                <w:rFonts w:ascii="Calibri" w:eastAsia="Calibri" w:hAnsi="Calibri" w:cs="Times New Roman"/>
                <w:b/>
                <w:color w:val="FF0000"/>
                <w:sz w:val="22"/>
                <w:szCs w:val="22"/>
                <w:lang w:val="en-GB"/>
              </w:rPr>
              <w:t>Do NOT use spray paint</w:t>
            </w:r>
            <w:r w:rsidR="00DA64A0">
              <w:rPr>
                <w:rFonts w:ascii="Calibri" w:eastAsia="Calibri" w:hAnsi="Calibri" w:cs="Times New Roman"/>
                <w:b/>
                <w:color w:val="FF0000"/>
                <w:sz w:val="22"/>
                <w:szCs w:val="22"/>
                <w:lang w:val="en-GB"/>
              </w:rPr>
              <w:t xml:space="preserve">, </w:t>
            </w:r>
            <w:r w:rsidRPr="00E76A91">
              <w:rPr>
                <w:rFonts w:ascii="Calibri" w:eastAsia="Calibri" w:hAnsi="Calibri" w:cs="Times New Roman"/>
                <w:b/>
                <w:color w:val="FF0000"/>
                <w:sz w:val="22"/>
                <w:szCs w:val="22"/>
                <w:lang w:val="en-GB"/>
              </w:rPr>
              <w:t xml:space="preserve">latex </w:t>
            </w:r>
            <w:r w:rsidR="00DA64A0">
              <w:rPr>
                <w:rFonts w:ascii="Calibri" w:eastAsia="Calibri" w:hAnsi="Calibri" w:cs="Times New Roman"/>
                <w:b/>
                <w:color w:val="FF0000"/>
                <w:sz w:val="22"/>
                <w:szCs w:val="22"/>
                <w:lang w:val="en-GB"/>
              </w:rPr>
              <w:t xml:space="preserve">or resin </w:t>
            </w:r>
            <w:r w:rsidRPr="00E76A91">
              <w:rPr>
                <w:rFonts w:ascii="Calibri" w:eastAsia="Calibri" w:hAnsi="Calibri" w:cs="Times New Roman"/>
                <w:b/>
                <w:color w:val="FF0000"/>
                <w:sz w:val="22"/>
                <w:szCs w:val="22"/>
                <w:lang w:val="en-GB"/>
              </w:rPr>
              <w:t>within studio spaces, disciplinary action will be taken against you!</w:t>
            </w:r>
            <w:r w:rsidRPr="00E76A91">
              <w:rPr>
                <w:rFonts w:ascii="Calibri" w:eastAsia="Calibri" w:hAnsi="Calibri" w:cs="Times New Roman"/>
                <w:sz w:val="22"/>
                <w:szCs w:val="22"/>
                <w:lang w:val="en-GB"/>
              </w:rPr>
              <w:t xml:space="preserve"> </w:t>
            </w:r>
          </w:p>
          <w:p w14:paraId="18494535" w14:textId="74FB1BB7" w:rsidR="000F4BC6" w:rsidRPr="00F13D22" w:rsidRDefault="00212FA2" w:rsidP="00D33832">
            <w:pPr>
              <w:spacing w:after="120"/>
              <w:ind w:right="21"/>
              <w:jc w:val="both"/>
              <w:rPr>
                <w:rFonts w:asciiTheme="majorHAnsi" w:hAnsiTheme="majorHAnsi"/>
                <w:sz w:val="22"/>
                <w:szCs w:val="22"/>
              </w:rPr>
            </w:pPr>
            <w:r>
              <w:rPr>
                <w:rFonts w:ascii="Calibri" w:eastAsia="Calibri" w:hAnsi="Calibri" w:cs="Times New Roman"/>
                <w:sz w:val="22"/>
                <w:szCs w:val="22"/>
                <w:lang w:val="en-GB"/>
              </w:rPr>
              <w:t>S</w:t>
            </w:r>
            <w:r w:rsidR="000F4BC6" w:rsidRPr="00E76A91">
              <w:rPr>
                <w:rFonts w:ascii="Calibri" w:eastAsia="Calibri" w:hAnsi="Calibri" w:cs="Times New Roman"/>
                <w:sz w:val="22"/>
                <w:szCs w:val="22"/>
                <w:lang w:val="en-GB"/>
              </w:rPr>
              <w:t xml:space="preserve">olvents </w:t>
            </w:r>
            <w:r w:rsidR="003C51DE">
              <w:rPr>
                <w:rFonts w:ascii="Calibri" w:eastAsia="Calibri" w:hAnsi="Calibri" w:cs="Times New Roman"/>
                <w:sz w:val="22"/>
                <w:szCs w:val="22"/>
                <w:lang w:val="en-GB"/>
              </w:rPr>
              <w:t xml:space="preserve">and flammables </w:t>
            </w:r>
            <w:r w:rsidR="000F4BC6" w:rsidRPr="00E76A91">
              <w:rPr>
                <w:rFonts w:ascii="Calibri" w:eastAsia="Calibri" w:hAnsi="Calibri" w:cs="Times New Roman"/>
                <w:sz w:val="22"/>
                <w:szCs w:val="22"/>
                <w:lang w:val="en-GB"/>
              </w:rPr>
              <w:t xml:space="preserve">must be </w:t>
            </w:r>
            <w:r w:rsidR="000F4BC6">
              <w:rPr>
                <w:rFonts w:ascii="Calibri" w:eastAsia="Calibri" w:hAnsi="Calibri" w:cs="Times New Roman"/>
                <w:sz w:val="22"/>
                <w:szCs w:val="22"/>
                <w:lang w:val="en-GB"/>
              </w:rPr>
              <w:t xml:space="preserve">stored safely </w:t>
            </w:r>
            <w:r w:rsidR="003B74C3">
              <w:rPr>
                <w:rFonts w:ascii="Calibri" w:eastAsia="Calibri" w:hAnsi="Calibri" w:cs="Times New Roman"/>
                <w:sz w:val="22"/>
                <w:szCs w:val="22"/>
                <w:lang w:val="en-GB"/>
              </w:rPr>
              <w:t xml:space="preserve">in </w:t>
            </w:r>
            <w:r w:rsidR="003C51DE">
              <w:rPr>
                <w:rFonts w:ascii="Calibri" w:eastAsia="Calibri" w:hAnsi="Calibri" w:cs="Times New Roman"/>
                <w:sz w:val="22"/>
                <w:szCs w:val="22"/>
                <w:lang w:val="en-GB"/>
              </w:rPr>
              <w:t xml:space="preserve">yellow </w:t>
            </w:r>
            <w:r w:rsidR="003B74C3">
              <w:rPr>
                <w:rFonts w:ascii="Calibri" w:eastAsia="Calibri" w:hAnsi="Calibri" w:cs="Times New Roman"/>
                <w:sz w:val="22"/>
                <w:szCs w:val="22"/>
                <w:lang w:val="en-GB"/>
              </w:rPr>
              <w:t xml:space="preserve">cabinets provided </w:t>
            </w:r>
            <w:r w:rsidR="000F4BC6">
              <w:rPr>
                <w:rFonts w:ascii="Calibri" w:eastAsia="Calibri" w:hAnsi="Calibri" w:cs="Times New Roman"/>
                <w:sz w:val="22"/>
                <w:szCs w:val="22"/>
                <w:lang w:val="en-GB"/>
              </w:rPr>
              <w:t>and disposed of in the</w:t>
            </w:r>
            <w:r w:rsidR="003B74C3">
              <w:rPr>
                <w:rFonts w:ascii="Calibri" w:eastAsia="Calibri" w:hAnsi="Calibri" w:cs="Times New Roman"/>
                <w:sz w:val="22"/>
                <w:szCs w:val="22"/>
                <w:lang w:val="en-GB"/>
              </w:rPr>
              <w:t xml:space="preserve"> recycling containers</w:t>
            </w:r>
            <w:r w:rsidR="000F4BC6" w:rsidRPr="00E76A91">
              <w:rPr>
                <w:rFonts w:ascii="Calibri" w:eastAsia="Calibri" w:hAnsi="Calibri" w:cs="Times New Roman"/>
                <w:sz w:val="22"/>
                <w:szCs w:val="22"/>
                <w:lang w:val="en-GB"/>
              </w:rPr>
              <w:t xml:space="preserve"> situated in the studios. Recycled turps will then be available at no cost. </w:t>
            </w:r>
          </w:p>
          <w:p w14:paraId="0D7765CC" w14:textId="77777777" w:rsidR="000F4BC6" w:rsidRDefault="000F4BC6" w:rsidP="00C87983">
            <w:pPr>
              <w:spacing w:after="120" w:line="276" w:lineRule="auto"/>
              <w:ind w:right="21"/>
              <w:jc w:val="both"/>
              <w:rPr>
                <w:rFonts w:ascii="Calibri" w:eastAsia="Calibri" w:hAnsi="Calibri" w:cs="Times New Roman"/>
                <w:b/>
                <w:sz w:val="22"/>
                <w:szCs w:val="22"/>
                <w:lang w:val="en-GB"/>
              </w:rPr>
            </w:pPr>
          </w:p>
        </w:tc>
      </w:tr>
    </w:tbl>
    <w:p w14:paraId="43FA6BDE" w14:textId="77777777" w:rsidR="008A41EC" w:rsidRDefault="008A41EC"/>
    <w:p w14:paraId="1BFBA901" w14:textId="77777777" w:rsidR="008C1DDB" w:rsidRDefault="008C1DDB"/>
    <w:p w14:paraId="069EDB24" w14:textId="77777777" w:rsidR="008C1DDB" w:rsidRPr="008C1DDB" w:rsidRDefault="008C1DDB" w:rsidP="008C1DDB">
      <w:pPr>
        <w:spacing w:after="200" w:line="276" w:lineRule="auto"/>
        <w:rPr>
          <w:rFonts w:ascii="Calibri" w:eastAsia="Calibri" w:hAnsi="Calibri" w:cs="Times New Roman"/>
          <w:sz w:val="22"/>
          <w:szCs w:val="22"/>
          <w:lang w:val="en-GB"/>
        </w:rPr>
      </w:pPr>
      <w:r w:rsidRPr="008C1DDB">
        <w:rPr>
          <w:rFonts w:ascii="Calibri" w:eastAsia="Calibri" w:hAnsi="Calibri" w:cs="Times New Roman"/>
          <w:sz w:val="22"/>
          <w:szCs w:val="22"/>
          <w:lang w:val="en-GB"/>
        </w:rPr>
        <w:lastRenderedPageBreak/>
        <w:t>Appendix 1</w:t>
      </w:r>
    </w:p>
    <w:p w14:paraId="1749975F" w14:textId="77777777" w:rsidR="008C1DDB" w:rsidRPr="008C1DDB" w:rsidRDefault="008C1DDB" w:rsidP="008C1DDB">
      <w:pPr>
        <w:spacing w:after="200" w:line="276" w:lineRule="auto"/>
        <w:rPr>
          <w:rFonts w:ascii="Arial" w:eastAsia="Calibri" w:hAnsi="Arial" w:cs="Arial"/>
          <w:b/>
          <w:sz w:val="22"/>
          <w:szCs w:val="22"/>
          <w:u w:val="single"/>
          <w:lang w:val="en-GB"/>
        </w:rPr>
      </w:pPr>
      <w:r w:rsidRPr="008C1DDB">
        <w:rPr>
          <w:rFonts w:ascii="Arial" w:eastAsia="Calibri" w:hAnsi="Arial" w:cs="Arial"/>
          <w:b/>
          <w:sz w:val="22"/>
          <w:szCs w:val="22"/>
          <w:u w:val="single"/>
          <w:lang w:val="en-GB"/>
        </w:rPr>
        <w:t xml:space="preserve">Health and Safety Guidelines for use of </w:t>
      </w:r>
    </w:p>
    <w:p w14:paraId="7D40E030" w14:textId="77777777" w:rsidR="008C1DDB" w:rsidRPr="008C1DDB" w:rsidRDefault="008C1DDB" w:rsidP="008C1DDB">
      <w:pPr>
        <w:spacing w:after="200" w:line="276" w:lineRule="auto"/>
        <w:rPr>
          <w:rFonts w:ascii="Arial" w:eastAsia="Calibri" w:hAnsi="Arial" w:cs="Arial"/>
          <w:b/>
          <w:sz w:val="22"/>
          <w:szCs w:val="22"/>
          <w:u w:val="single"/>
          <w:lang w:val="en-GB"/>
        </w:rPr>
      </w:pPr>
      <w:r w:rsidRPr="008C1DDB">
        <w:rPr>
          <w:rFonts w:ascii="Arial" w:eastAsia="Calibri" w:hAnsi="Arial" w:cs="Arial"/>
          <w:b/>
          <w:sz w:val="22"/>
          <w:szCs w:val="22"/>
          <w:u w:val="single"/>
          <w:lang w:val="en-GB"/>
        </w:rPr>
        <w:t>Long Gallery and Project Spaces</w:t>
      </w:r>
    </w:p>
    <w:p w14:paraId="338C1EF6" w14:textId="77777777" w:rsidR="009F786C" w:rsidRDefault="009F786C" w:rsidP="008C1DDB">
      <w:pPr>
        <w:spacing w:after="200" w:line="276" w:lineRule="auto"/>
        <w:rPr>
          <w:rFonts w:ascii="Calibri" w:eastAsia="Calibri" w:hAnsi="Calibri" w:cs="Arial"/>
          <w:lang w:val="en-GB"/>
        </w:rPr>
      </w:pPr>
    </w:p>
    <w:p w14:paraId="3CE598FC" w14:textId="77777777" w:rsidR="008C1DDB" w:rsidRPr="009F786C" w:rsidRDefault="008C1DDB" w:rsidP="008C1DDB">
      <w:pPr>
        <w:spacing w:after="200" w:line="276" w:lineRule="auto"/>
        <w:rPr>
          <w:rFonts w:ascii="Calibri" w:eastAsia="Calibri" w:hAnsi="Calibri" w:cs="Arial"/>
          <w:lang w:val="en-GB"/>
        </w:rPr>
      </w:pPr>
      <w:r w:rsidRPr="009F786C">
        <w:rPr>
          <w:rFonts w:ascii="Calibri" w:eastAsia="Calibri" w:hAnsi="Calibri" w:cs="Arial"/>
          <w:lang w:val="en-GB"/>
        </w:rPr>
        <w:t>The Long Gallery has been designated as a project space but users must respect that it is also a fire escape route and a public space, therefore they should adhere to the guidelines below.</w:t>
      </w:r>
    </w:p>
    <w:p w14:paraId="4F2AC5A6"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 xml:space="preserve">Under no circumstances should the corridor be blocked. It may be acceptable to leave a 1.5 meter passageway </w:t>
      </w:r>
      <w:r w:rsidRPr="009F786C">
        <w:rPr>
          <w:rFonts w:ascii="Calibri" w:eastAsia="Calibri" w:hAnsi="Calibri" w:cs="Arial"/>
          <w:b/>
          <w:lang w:val="en-GB"/>
        </w:rPr>
        <w:t>(not zigzagged)</w:t>
      </w:r>
      <w:r w:rsidRPr="009F786C">
        <w:rPr>
          <w:rFonts w:ascii="Calibri" w:eastAsia="Calibri" w:hAnsi="Calibri" w:cs="Arial"/>
          <w:lang w:val="en-GB"/>
        </w:rPr>
        <w:t xml:space="preserve"> along the corridor but this may not always be the case. If in doubt see Joe Sallis (JS).</w:t>
      </w:r>
    </w:p>
    <w:p w14:paraId="36ED63CC"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 xml:space="preserve">All electrical installations should be checked as safe. Any portable items sourced outside the University </w:t>
      </w:r>
      <w:r w:rsidRPr="009F786C">
        <w:rPr>
          <w:rFonts w:ascii="Calibri" w:eastAsia="Calibri" w:hAnsi="Calibri" w:cs="Arial"/>
          <w:b/>
          <w:lang w:val="en-GB"/>
        </w:rPr>
        <w:t>MUST</w:t>
      </w:r>
      <w:r w:rsidRPr="009F786C">
        <w:rPr>
          <w:rFonts w:ascii="Calibri" w:eastAsia="Calibri" w:hAnsi="Calibri" w:cs="Arial"/>
          <w:lang w:val="en-GB"/>
        </w:rPr>
        <w:t xml:space="preserve"> </w:t>
      </w:r>
      <w:r w:rsidRPr="009F786C">
        <w:rPr>
          <w:rFonts w:ascii="Calibri" w:eastAsia="Calibri" w:hAnsi="Calibri" w:cs="Arial"/>
          <w:b/>
          <w:lang w:val="en-GB"/>
        </w:rPr>
        <w:t>be PAT tested</w:t>
      </w:r>
      <w:r w:rsidRPr="009F786C">
        <w:rPr>
          <w:rFonts w:ascii="Calibri" w:eastAsia="Calibri" w:hAnsi="Calibri" w:cs="Arial"/>
          <w:lang w:val="en-GB"/>
        </w:rPr>
        <w:t xml:space="preserve"> (Mick Hedley). In some cases wiring may need to be checked by a trained electrician, if in doubt see JS.</w:t>
      </w:r>
    </w:p>
    <w:p w14:paraId="4C1A5191"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Extension leads should not be “daisy chained” that is, one extension lead should not be plugged into another. A single lead of suitable length must be used.</w:t>
      </w:r>
    </w:p>
    <w:p w14:paraId="28B7F3F4"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Electrical items must not over-load the circuit, if in doubt see JS</w:t>
      </w:r>
    </w:p>
    <w:p w14:paraId="3416AE09"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All leads must be suitably fixed to the floor to prevent tripping hazards.</w:t>
      </w:r>
    </w:p>
    <w:p w14:paraId="651F534D"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There must be no tripping hazards at all along the spaces. If in doubt see JS.</w:t>
      </w:r>
    </w:p>
    <w:p w14:paraId="7DCBAE79"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Vision Panels (the glass screens on the doors) must not be covered.</w:t>
      </w:r>
    </w:p>
    <w:p w14:paraId="09F161AE" w14:textId="350A2743"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No naked lights or pressurised containers may be used in the spaces. Combustible materials should be kept to a minimum. The Safety</w:t>
      </w:r>
      <w:r w:rsidR="00212FA2">
        <w:rPr>
          <w:rFonts w:ascii="Calibri" w:eastAsia="Calibri" w:hAnsi="Calibri" w:cs="Arial"/>
          <w:lang w:val="en-GB"/>
        </w:rPr>
        <w:t xml:space="preserve"> Lead </w:t>
      </w:r>
      <w:r w:rsidRPr="009F786C">
        <w:rPr>
          <w:rFonts w:ascii="Calibri" w:eastAsia="Calibri" w:hAnsi="Calibri" w:cs="Arial"/>
          <w:lang w:val="en-GB"/>
        </w:rPr>
        <w:t xml:space="preserve">(Joe </w:t>
      </w:r>
      <w:proofErr w:type="spellStart"/>
      <w:r w:rsidRPr="009F786C">
        <w:rPr>
          <w:rFonts w:ascii="Calibri" w:eastAsia="Calibri" w:hAnsi="Calibri" w:cs="Arial"/>
          <w:lang w:val="en-GB"/>
        </w:rPr>
        <w:t>Sallis</w:t>
      </w:r>
      <w:proofErr w:type="spellEnd"/>
      <w:r w:rsidRPr="009F786C">
        <w:rPr>
          <w:rFonts w:ascii="Calibri" w:eastAsia="Calibri" w:hAnsi="Calibri" w:cs="Arial"/>
          <w:lang w:val="en-GB"/>
        </w:rPr>
        <w:t>) reserves the right to have items removed if they are deemed a fire hazard. If in doubt see JS.</w:t>
      </w:r>
    </w:p>
    <w:p w14:paraId="0C3CFE4C"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Under no circumstances should the emergency lights be covered.</w:t>
      </w:r>
    </w:p>
    <w:p w14:paraId="1AF451EC"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 xml:space="preserve">Under no circumstances should the fire doors into the Long Gallery be left open. </w:t>
      </w:r>
    </w:p>
    <w:p w14:paraId="29F799EF"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Under no circumstances should the fire extinguisher be removed.</w:t>
      </w:r>
    </w:p>
    <w:p w14:paraId="1AD93F71" w14:textId="77777777"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Before the opening night of the work, the project should be checked by JS.</w:t>
      </w:r>
    </w:p>
    <w:p w14:paraId="1B638ED2" w14:textId="4F29B6A0" w:rsidR="008C1DDB" w:rsidRPr="009F786C" w:rsidRDefault="008C1DDB" w:rsidP="008C1DDB">
      <w:pPr>
        <w:numPr>
          <w:ilvl w:val="0"/>
          <w:numId w:val="1"/>
        </w:numPr>
        <w:spacing w:after="200" w:line="276" w:lineRule="auto"/>
        <w:contextualSpacing/>
        <w:rPr>
          <w:rFonts w:ascii="Calibri" w:eastAsia="Calibri" w:hAnsi="Calibri" w:cs="Arial"/>
          <w:lang w:val="en-GB"/>
        </w:rPr>
      </w:pPr>
      <w:r w:rsidRPr="009F786C">
        <w:rPr>
          <w:rFonts w:ascii="Calibri" w:eastAsia="Calibri" w:hAnsi="Calibri" w:cs="Arial"/>
          <w:lang w:val="en-GB"/>
        </w:rPr>
        <w:t xml:space="preserve">The Safety </w:t>
      </w:r>
      <w:r w:rsidR="00212FA2">
        <w:rPr>
          <w:rFonts w:ascii="Calibri" w:eastAsia="Calibri" w:hAnsi="Calibri" w:cs="Arial"/>
          <w:lang w:val="en-GB"/>
        </w:rPr>
        <w:t xml:space="preserve">Lead </w:t>
      </w:r>
      <w:r w:rsidRPr="009F786C">
        <w:rPr>
          <w:rFonts w:ascii="Calibri" w:eastAsia="Calibri" w:hAnsi="Calibri" w:cs="Arial"/>
          <w:lang w:val="en-GB"/>
        </w:rPr>
        <w:t xml:space="preserve">reserves the right to intervene if there are any health and safety hazards.  </w:t>
      </w:r>
    </w:p>
    <w:p w14:paraId="556ACDAD" w14:textId="77777777" w:rsidR="008C1DDB" w:rsidRPr="009F786C" w:rsidRDefault="008C1DDB" w:rsidP="008C1DDB">
      <w:pPr>
        <w:spacing w:after="200" w:line="276" w:lineRule="auto"/>
        <w:ind w:left="720"/>
        <w:contextualSpacing/>
        <w:rPr>
          <w:rFonts w:ascii="Calibri" w:eastAsia="Calibri" w:hAnsi="Calibri" w:cs="Arial"/>
          <w:lang w:val="en-GB"/>
        </w:rPr>
      </w:pPr>
      <w:r w:rsidRPr="009F786C">
        <w:rPr>
          <w:rFonts w:ascii="Calibri" w:eastAsia="Calibri" w:hAnsi="Calibri" w:cs="Arial"/>
          <w:lang w:val="en-GB"/>
        </w:rPr>
        <w:t>JS/Nov 2012</w:t>
      </w:r>
    </w:p>
    <w:p w14:paraId="7D61594F" w14:textId="77777777" w:rsidR="008C1DDB" w:rsidRPr="009F786C" w:rsidRDefault="008C1DDB" w:rsidP="008C1DDB">
      <w:pPr>
        <w:spacing w:after="200" w:line="276" w:lineRule="auto"/>
        <w:rPr>
          <w:rFonts w:ascii="Calibri" w:eastAsia="Calibri" w:hAnsi="Calibri" w:cs="Times New Roman"/>
          <w:lang w:val="en-GB"/>
        </w:rPr>
      </w:pPr>
    </w:p>
    <w:p w14:paraId="526A0602" w14:textId="77777777" w:rsidR="00EE661C" w:rsidRPr="009F786C" w:rsidRDefault="00EE661C" w:rsidP="008C1DDB">
      <w:pPr>
        <w:spacing w:after="200" w:line="276" w:lineRule="auto"/>
        <w:rPr>
          <w:rFonts w:ascii="Calibri" w:eastAsia="Calibri" w:hAnsi="Calibri" w:cs="Times New Roman"/>
          <w:lang w:val="en-GB"/>
        </w:rPr>
      </w:pPr>
    </w:p>
    <w:p w14:paraId="35DB27A1" w14:textId="15B5E4AF" w:rsidR="009F786C" w:rsidRPr="009F786C" w:rsidRDefault="009F786C" w:rsidP="009F786C">
      <w:pPr>
        <w:spacing w:after="200" w:line="276" w:lineRule="auto"/>
        <w:rPr>
          <w:rFonts w:ascii="Calibri" w:eastAsia="Calibri" w:hAnsi="Calibri" w:cs="Times New Roman"/>
          <w:lang w:val="en-GB"/>
        </w:rPr>
      </w:pPr>
      <w:r w:rsidRPr="009F786C">
        <w:rPr>
          <w:rFonts w:ascii="Calibri" w:eastAsia="Calibri" w:hAnsi="Calibri" w:cs="Times New Roman"/>
          <w:lang w:val="en-GB"/>
        </w:rPr>
        <w:t>AB/Nov2012 revised May 20</w:t>
      </w:r>
      <w:r w:rsidR="00F736EB">
        <w:rPr>
          <w:rFonts w:ascii="Calibri" w:eastAsia="Calibri" w:hAnsi="Calibri" w:cs="Times New Roman"/>
          <w:lang w:val="en-GB"/>
        </w:rPr>
        <w:t>21</w:t>
      </w:r>
      <w:r w:rsidRPr="009F786C">
        <w:rPr>
          <w:rFonts w:ascii="Calibri" w:eastAsia="Calibri" w:hAnsi="Calibri" w:cs="Times New Roman"/>
          <w:lang w:val="en-GB"/>
        </w:rPr>
        <w:t xml:space="preserve"> For: FASG, </w:t>
      </w:r>
      <w:proofErr w:type="gramStart"/>
      <w:r w:rsidRPr="009F786C">
        <w:rPr>
          <w:rFonts w:ascii="Calibri" w:eastAsia="Calibri" w:hAnsi="Calibri" w:cs="Times New Roman"/>
          <w:lang w:val="en-GB"/>
        </w:rPr>
        <w:t>F.A</w:t>
      </w:r>
      <w:proofErr w:type="gramEnd"/>
      <w:r w:rsidRPr="009F786C">
        <w:rPr>
          <w:rFonts w:ascii="Calibri" w:eastAsia="Calibri" w:hAnsi="Calibri" w:cs="Times New Roman"/>
          <w:lang w:val="en-GB"/>
        </w:rPr>
        <w:t xml:space="preserve"> .Staff and Student Cttee.</w:t>
      </w:r>
    </w:p>
    <w:p w14:paraId="48754BF3" w14:textId="77777777" w:rsidR="00EE661C" w:rsidRDefault="00EE661C" w:rsidP="008C1DDB">
      <w:pPr>
        <w:spacing w:after="200" w:line="276" w:lineRule="auto"/>
        <w:rPr>
          <w:rFonts w:ascii="Calibri" w:eastAsia="Calibri" w:hAnsi="Calibri" w:cs="Times New Roman"/>
          <w:sz w:val="22"/>
          <w:szCs w:val="22"/>
          <w:lang w:val="en-GB"/>
        </w:rPr>
      </w:pPr>
    </w:p>
    <w:p w14:paraId="56EF7F38" w14:textId="77777777" w:rsidR="00EE661C" w:rsidRDefault="00EE661C" w:rsidP="008C1DDB">
      <w:pPr>
        <w:spacing w:after="200" w:line="276" w:lineRule="auto"/>
        <w:rPr>
          <w:rFonts w:ascii="Calibri" w:eastAsia="Calibri" w:hAnsi="Calibri" w:cs="Times New Roman"/>
          <w:sz w:val="22"/>
          <w:szCs w:val="22"/>
          <w:lang w:val="en-GB"/>
        </w:rPr>
      </w:pPr>
    </w:p>
    <w:p w14:paraId="3CF06E4C" w14:textId="77777777" w:rsidR="00EE661C" w:rsidRDefault="00EE661C" w:rsidP="008C1DDB">
      <w:pPr>
        <w:spacing w:after="200" w:line="276" w:lineRule="auto"/>
        <w:rPr>
          <w:rFonts w:ascii="Calibri" w:eastAsia="Calibri" w:hAnsi="Calibri" w:cs="Times New Roman"/>
          <w:sz w:val="22"/>
          <w:szCs w:val="22"/>
          <w:lang w:val="en-GB"/>
        </w:rPr>
      </w:pPr>
    </w:p>
    <w:p w14:paraId="6EC4231D" w14:textId="77777777" w:rsidR="00EE661C" w:rsidRDefault="00EE661C" w:rsidP="008C1DDB">
      <w:pPr>
        <w:spacing w:after="200" w:line="276" w:lineRule="auto"/>
        <w:rPr>
          <w:rFonts w:ascii="Calibri" w:eastAsia="Calibri" w:hAnsi="Calibri" w:cs="Times New Roman"/>
          <w:sz w:val="22"/>
          <w:szCs w:val="22"/>
          <w:lang w:val="en-GB"/>
        </w:rPr>
      </w:pPr>
    </w:p>
    <w:p w14:paraId="7583F0A4" w14:textId="62AFB956" w:rsidR="00EE661C" w:rsidRDefault="00F736EB" w:rsidP="00CA40B8">
      <w:pPr>
        <w:spacing w:after="200" w:line="276" w:lineRule="auto"/>
        <w:jc w:val="center"/>
        <w:rPr>
          <w:rFonts w:ascii="Calibri" w:eastAsia="Calibri" w:hAnsi="Calibri" w:cs="Times New Roman"/>
          <w:sz w:val="22"/>
          <w:szCs w:val="22"/>
          <w:lang w:val="en-GB"/>
        </w:rPr>
      </w:pPr>
      <w:r w:rsidRPr="009F786C">
        <w:rPr>
          <w:rFonts w:ascii="Calibri" w:eastAsia="Calibri" w:hAnsi="Calibri" w:cs="Times New Roman"/>
          <w:noProof/>
          <w:sz w:val="22"/>
          <w:szCs w:val="22"/>
        </w:rPr>
        <w:lastRenderedPageBreak/>
        <w:drawing>
          <wp:inline distT="0" distB="0" distL="0" distR="0" wp14:anchorId="0A65FB9A" wp14:editId="5709C0B4">
            <wp:extent cx="5594350" cy="881824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4350" cy="8818245"/>
                    </a:xfrm>
                    <a:prstGeom prst="rect">
                      <a:avLst/>
                    </a:prstGeom>
                    <a:noFill/>
                    <a:ln>
                      <a:noFill/>
                    </a:ln>
                  </pic:spPr>
                </pic:pic>
              </a:graphicData>
            </a:graphic>
          </wp:inline>
        </w:drawing>
      </w:r>
    </w:p>
    <w:p w14:paraId="61B3AD00" w14:textId="43E7BFE8" w:rsidR="00EE661C" w:rsidRDefault="00EE661C" w:rsidP="008C1DDB">
      <w:pPr>
        <w:spacing w:after="200" w:line="276" w:lineRule="auto"/>
        <w:rPr>
          <w:rFonts w:ascii="Calibri" w:eastAsia="Calibri" w:hAnsi="Calibri" w:cs="Times New Roman"/>
          <w:sz w:val="22"/>
          <w:szCs w:val="22"/>
          <w:lang w:val="en-GB"/>
        </w:rPr>
      </w:pPr>
    </w:p>
    <w:p w14:paraId="4500C8B8" w14:textId="77777777" w:rsidR="00EE661C" w:rsidRDefault="00EE661C" w:rsidP="008C1DDB">
      <w:pPr>
        <w:spacing w:after="200" w:line="276" w:lineRule="auto"/>
        <w:rPr>
          <w:rFonts w:ascii="Calibri" w:eastAsia="Calibri" w:hAnsi="Calibri" w:cs="Times New Roman"/>
          <w:sz w:val="22"/>
          <w:szCs w:val="22"/>
          <w:lang w:val="en-GB"/>
        </w:rPr>
      </w:pPr>
    </w:p>
    <w:p w14:paraId="4A210E04" w14:textId="77777777" w:rsidR="00EE661C" w:rsidRDefault="00EE661C" w:rsidP="008C1DDB">
      <w:pPr>
        <w:spacing w:after="200" w:line="276" w:lineRule="auto"/>
        <w:rPr>
          <w:rFonts w:ascii="Calibri" w:eastAsia="Calibri" w:hAnsi="Calibri" w:cs="Times New Roman"/>
          <w:sz w:val="22"/>
          <w:szCs w:val="22"/>
          <w:lang w:val="en-GB"/>
        </w:rPr>
      </w:pPr>
    </w:p>
    <w:p w14:paraId="71237AC1" w14:textId="2ADA3B48" w:rsidR="00EE661C" w:rsidRDefault="00EE661C" w:rsidP="008C1DDB">
      <w:pPr>
        <w:spacing w:after="200" w:line="276" w:lineRule="auto"/>
        <w:rPr>
          <w:rFonts w:ascii="Calibri" w:eastAsia="Calibri" w:hAnsi="Calibri" w:cs="Times New Roman"/>
          <w:sz w:val="22"/>
          <w:szCs w:val="22"/>
          <w:lang w:val="en-GB"/>
        </w:rPr>
      </w:pPr>
    </w:p>
    <w:p w14:paraId="79292D01" w14:textId="242C74D6" w:rsidR="00EE661C" w:rsidRDefault="00EE661C" w:rsidP="008C1DDB">
      <w:pPr>
        <w:spacing w:after="200" w:line="276" w:lineRule="auto"/>
        <w:rPr>
          <w:rFonts w:ascii="Calibri" w:eastAsia="Calibri" w:hAnsi="Calibri" w:cs="Times New Roman"/>
          <w:sz w:val="22"/>
          <w:szCs w:val="22"/>
          <w:lang w:val="en-GB"/>
        </w:rPr>
      </w:pPr>
    </w:p>
    <w:p w14:paraId="3BB078F9" w14:textId="77777777" w:rsidR="00EE661C" w:rsidRDefault="00EE661C" w:rsidP="008C1DDB">
      <w:pPr>
        <w:spacing w:after="200" w:line="276" w:lineRule="auto"/>
        <w:rPr>
          <w:rFonts w:ascii="Calibri" w:eastAsia="Calibri" w:hAnsi="Calibri" w:cs="Times New Roman"/>
          <w:sz w:val="22"/>
          <w:szCs w:val="22"/>
          <w:lang w:val="en-GB"/>
        </w:rPr>
      </w:pPr>
    </w:p>
    <w:p w14:paraId="7C1DBACD" w14:textId="77777777" w:rsidR="00EE661C" w:rsidRDefault="00EE661C" w:rsidP="008C1DDB">
      <w:pPr>
        <w:spacing w:after="200" w:line="276" w:lineRule="auto"/>
        <w:rPr>
          <w:rFonts w:ascii="Calibri" w:eastAsia="Calibri" w:hAnsi="Calibri" w:cs="Times New Roman"/>
          <w:sz w:val="22"/>
          <w:szCs w:val="22"/>
          <w:lang w:val="en-GB"/>
        </w:rPr>
      </w:pPr>
    </w:p>
    <w:p w14:paraId="13D9FD12" w14:textId="77777777" w:rsidR="008C1DDB" w:rsidRDefault="008C1DDB"/>
    <w:p w14:paraId="15388939" w14:textId="77777777" w:rsidR="00EE661C" w:rsidRDefault="00EE661C"/>
    <w:p w14:paraId="34F515D7" w14:textId="77777777" w:rsidR="00EE661C" w:rsidRDefault="00EE661C"/>
    <w:p w14:paraId="3953B38B" w14:textId="77777777" w:rsidR="00EE661C" w:rsidRDefault="00EE661C"/>
    <w:p w14:paraId="5B1BBE8D" w14:textId="77777777" w:rsidR="00EE661C" w:rsidRDefault="00EE661C"/>
    <w:sectPr w:rsidR="00EE661C" w:rsidSect="00F34387">
      <w:pgSz w:w="11900" w:h="16840"/>
      <w:pgMar w:top="709" w:right="1814" w:bottom="992"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A4BDB"/>
    <w:multiLevelType w:val="hybridMultilevel"/>
    <w:tmpl w:val="24821C0E"/>
    <w:lvl w:ilvl="0" w:tplc="29ECC04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6376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721E"/>
    <w:rsid w:val="00003B9B"/>
    <w:rsid w:val="000430AA"/>
    <w:rsid w:val="00053957"/>
    <w:rsid w:val="000812C2"/>
    <w:rsid w:val="000C68FF"/>
    <w:rsid w:val="000F4BC6"/>
    <w:rsid w:val="00132627"/>
    <w:rsid w:val="00146963"/>
    <w:rsid w:val="00191E1F"/>
    <w:rsid w:val="001947D4"/>
    <w:rsid w:val="002107F4"/>
    <w:rsid w:val="00212FA2"/>
    <w:rsid w:val="00214816"/>
    <w:rsid w:val="00246318"/>
    <w:rsid w:val="002C45E2"/>
    <w:rsid w:val="002C585C"/>
    <w:rsid w:val="003023F0"/>
    <w:rsid w:val="003215CE"/>
    <w:rsid w:val="00325443"/>
    <w:rsid w:val="00355E6D"/>
    <w:rsid w:val="003701C8"/>
    <w:rsid w:val="00385CD2"/>
    <w:rsid w:val="003A19A4"/>
    <w:rsid w:val="003B74C3"/>
    <w:rsid w:val="003C51DE"/>
    <w:rsid w:val="00427FBF"/>
    <w:rsid w:val="00475B1F"/>
    <w:rsid w:val="004A4704"/>
    <w:rsid w:val="004D03AF"/>
    <w:rsid w:val="00503E74"/>
    <w:rsid w:val="0051721E"/>
    <w:rsid w:val="0058554B"/>
    <w:rsid w:val="005D0E20"/>
    <w:rsid w:val="005D1B00"/>
    <w:rsid w:val="0061223D"/>
    <w:rsid w:val="00613162"/>
    <w:rsid w:val="00633BFA"/>
    <w:rsid w:val="00634CD1"/>
    <w:rsid w:val="00685BBB"/>
    <w:rsid w:val="006A3107"/>
    <w:rsid w:val="006C6C8F"/>
    <w:rsid w:val="006D407B"/>
    <w:rsid w:val="006F457C"/>
    <w:rsid w:val="006F73AA"/>
    <w:rsid w:val="00702AFA"/>
    <w:rsid w:val="0070363D"/>
    <w:rsid w:val="0072716A"/>
    <w:rsid w:val="007460E2"/>
    <w:rsid w:val="00747282"/>
    <w:rsid w:val="007B4A17"/>
    <w:rsid w:val="007C0F80"/>
    <w:rsid w:val="008A41EC"/>
    <w:rsid w:val="008B53C5"/>
    <w:rsid w:val="008C1DDB"/>
    <w:rsid w:val="008D40C5"/>
    <w:rsid w:val="008D63A2"/>
    <w:rsid w:val="008E48EA"/>
    <w:rsid w:val="009052B7"/>
    <w:rsid w:val="00952A4B"/>
    <w:rsid w:val="00962D9A"/>
    <w:rsid w:val="009748ED"/>
    <w:rsid w:val="00986E20"/>
    <w:rsid w:val="00994E2E"/>
    <w:rsid w:val="009A7ACE"/>
    <w:rsid w:val="009D59FC"/>
    <w:rsid w:val="009E3DC6"/>
    <w:rsid w:val="009F1DC7"/>
    <w:rsid w:val="009F786C"/>
    <w:rsid w:val="00A1554F"/>
    <w:rsid w:val="00A37B4B"/>
    <w:rsid w:val="00A7604F"/>
    <w:rsid w:val="00A8091F"/>
    <w:rsid w:val="00A85B11"/>
    <w:rsid w:val="00AC13B4"/>
    <w:rsid w:val="00AF2A2F"/>
    <w:rsid w:val="00B22EEB"/>
    <w:rsid w:val="00B62B03"/>
    <w:rsid w:val="00BA2BED"/>
    <w:rsid w:val="00BD7742"/>
    <w:rsid w:val="00C1124D"/>
    <w:rsid w:val="00C248A9"/>
    <w:rsid w:val="00C36B1C"/>
    <w:rsid w:val="00C53B44"/>
    <w:rsid w:val="00C73F7C"/>
    <w:rsid w:val="00C87983"/>
    <w:rsid w:val="00C9456F"/>
    <w:rsid w:val="00CA40B8"/>
    <w:rsid w:val="00CA52DD"/>
    <w:rsid w:val="00D33832"/>
    <w:rsid w:val="00D36285"/>
    <w:rsid w:val="00D84E80"/>
    <w:rsid w:val="00DA64A0"/>
    <w:rsid w:val="00DC1056"/>
    <w:rsid w:val="00DC344B"/>
    <w:rsid w:val="00E00F10"/>
    <w:rsid w:val="00E2590A"/>
    <w:rsid w:val="00E76A91"/>
    <w:rsid w:val="00EC110A"/>
    <w:rsid w:val="00EC19BD"/>
    <w:rsid w:val="00EE661C"/>
    <w:rsid w:val="00EF3528"/>
    <w:rsid w:val="00F13D22"/>
    <w:rsid w:val="00F31171"/>
    <w:rsid w:val="00F34387"/>
    <w:rsid w:val="00F70394"/>
    <w:rsid w:val="00F736EB"/>
    <w:rsid w:val="00F771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4FAABF"/>
  <w14:defaultImageDpi w14:val="300"/>
  <w15:docId w15:val="{28D6B881-9B20-0D4E-ACE9-32A9B9DED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1171"/>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66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61C"/>
    <w:rPr>
      <w:rFonts w:ascii="Lucida Grande" w:hAnsi="Lucida Grande" w:cs="Lucida Grande"/>
      <w:sz w:val="18"/>
      <w:szCs w:val="18"/>
    </w:rPr>
  </w:style>
  <w:style w:type="paragraph" w:styleId="TOC1">
    <w:name w:val="toc 1"/>
    <w:basedOn w:val="Normal"/>
    <w:next w:val="Normal"/>
    <w:autoRedefine/>
    <w:uiPriority w:val="39"/>
    <w:unhideWhenUsed/>
    <w:rsid w:val="00003B9B"/>
  </w:style>
  <w:style w:type="paragraph" w:styleId="TOC2">
    <w:name w:val="toc 2"/>
    <w:basedOn w:val="Normal"/>
    <w:next w:val="Normal"/>
    <w:autoRedefine/>
    <w:uiPriority w:val="39"/>
    <w:unhideWhenUsed/>
    <w:rsid w:val="00003B9B"/>
    <w:pPr>
      <w:ind w:left="240"/>
    </w:pPr>
  </w:style>
  <w:style w:type="paragraph" w:styleId="TOC3">
    <w:name w:val="toc 3"/>
    <w:basedOn w:val="Normal"/>
    <w:next w:val="Normal"/>
    <w:autoRedefine/>
    <w:uiPriority w:val="39"/>
    <w:unhideWhenUsed/>
    <w:rsid w:val="00003B9B"/>
    <w:pPr>
      <w:ind w:left="480"/>
    </w:pPr>
  </w:style>
  <w:style w:type="paragraph" w:styleId="TOC4">
    <w:name w:val="toc 4"/>
    <w:basedOn w:val="Normal"/>
    <w:next w:val="Normal"/>
    <w:autoRedefine/>
    <w:uiPriority w:val="39"/>
    <w:unhideWhenUsed/>
    <w:rsid w:val="00003B9B"/>
    <w:pPr>
      <w:ind w:left="720"/>
    </w:pPr>
  </w:style>
  <w:style w:type="paragraph" w:styleId="TOC5">
    <w:name w:val="toc 5"/>
    <w:basedOn w:val="Normal"/>
    <w:next w:val="Normal"/>
    <w:autoRedefine/>
    <w:uiPriority w:val="39"/>
    <w:unhideWhenUsed/>
    <w:rsid w:val="00003B9B"/>
    <w:pPr>
      <w:ind w:left="960"/>
    </w:pPr>
  </w:style>
  <w:style w:type="paragraph" w:styleId="TOC6">
    <w:name w:val="toc 6"/>
    <w:basedOn w:val="Normal"/>
    <w:next w:val="Normal"/>
    <w:autoRedefine/>
    <w:uiPriority w:val="39"/>
    <w:unhideWhenUsed/>
    <w:rsid w:val="00003B9B"/>
    <w:pPr>
      <w:ind w:left="1200"/>
    </w:pPr>
  </w:style>
  <w:style w:type="paragraph" w:styleId="TOC7">
    <w:name w:val="toc 7"/>
    <w:basedOn w:val="Normal"/>
    <w:next w:val="Normal"/>
    <w:autoRedefine/>
    <w:uiPriority w:val="39"/>
    <w:unhideWhenUsed/>
    <w:rsid w:val="00003B9B"/>
    <w:pPr>
      <w:ind w:left="1440"/>
    </w:pPr>
  </w:style>
  <w:style w:type="paragraph" w:styleId="TOC8">
    <w:name w:val="toc 8"/>
    <w:basedOn w:val="Normal"/>
    <w:next w:val="Normal"/>
    <w:autoRedefine/>
    <w:uiPriority w:val="39"/>
    <w:unhideWhenUsed/>
    <w:rsid w:val="00003B9B"/>
    <w:pPr>
      <w:ind w:left="1680"/>
    </w:pPr>
  </w:style>
  <w:style w:type="paragraph" w:styleId="TOC9">
    <w:name w:val="toc 9"/>
    <w:basedOn w:val="Normal"/>
    <w:next w:val="Normal"/>
    <w:autoRedefine/>
    <w:uiPriority w:val="39"/>
    <w:unhideWhenUsed/>
    <w:rsid w:val="00003B9B"/>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FCD4E-71EC-0A4E-9979-E7C69F1BA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7</Pages>
  <Words>1882</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Burnie Mac</dc:creator>
  <cp:lastModifiedBy>Microsoft Office User</cp:lastModifiedBy>
  <cp:revision>43</cp:revision>
  <cp:lastPrinted>2015-11-27T09:55:00Z</cp:lastPrinted>
  <dcterms:created xsi:type="dcterms:W3CDTF">2021-09-20T16:33:00Z</dcterms:created>
  <dcterms:modified xsi:type="dcterms:W3CDTF">2023-11-07T10:22:00Z</dcterms:modified>
</cp:coreProperties>
</file>