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A1" w:rsidRDefault="00192A28" w:rsidP="00B832C2">
      <w:pPr>
        <w:pStyle w:val="Heading1"/>
      </w:pPr>
      <w:r>
        <w:t>Under</w:t>
      </w:r>
      <w:r w:rsidR="00752FD3">
        <w:t>s</w:t>
      </w:r>
      <w:r>
        <w:t xml:space="preserve">tanding </w:t>
      </w:r>
      <w:r w:rsidR="005572CA">
        <w:t xml:space="preserve">the </w:t>
      </w:r>
      <w:r w:rsidR="00B832C2">
        <w:t>WebPA</w:t>
      </w:r>
      <w:r>
        <w:t xml:space="preserve"> Algorithm</w:t>
      </w:r>
    </w:p>
    <w:p w:rsidR="00B832C2" w:rsidRDefault="00B832C2" w:rsidP="00B832C2">
      <w:r>
        <w:t>WebPA is a tool to use</w:t>
      </w:r>
      <w:r w:rsidR="00752FD3">
        <w:t xml:space="preserve">d to provide a </w:t>
      </w:r>
      <w:r>
        <w:t xml:space="preserve">peer-assessment </w:t>
      </w:r>
      <w:r w:rsidR="00752FD3">
        <w:t xml:space="preserve">element to </w:t>
      </w:r>
      <w:r>
        <w:t xml:space="preserve">group </w:t>
      </w:r>
      <w:r w:rsidR="00752FD3">
        <w:t xml:space="preserve">activities. </w:t>
      </w:r>
    </w:p>
    <w:p w:rsidR="00B66F4B" w:rsidRDefault="00B66F4B" w:rsidP="00B832C2">
      <w:r>
        <w:t xml:space="preserve">This </w:t>
      </w:r>
      <w:r w:rsidR="00192A28">
        <w:t xml:space="preserve">document </w:t>
      </w:r>
      <w:r>
        <w:t xml:space="preserve">shows how WebPA  uses student feedback to provide individual marks and </w:t>
      </w:r>
      <w:r w:rsidR="00DE5F9C">
        <w:t>guides</w:t>
      </w:r>
      <w:r>
        <w:t xml:space="preserve"> you through the impact of the WebPA weighting.</w:t>
      </w:r>
    </w:p>
    <w:p w:rsidR="00B66F4B" w:rsidRDefault="00B66F4B" w:rsidP="00B832C2">
      <w:r>
        <w:t xml:space="preserve">For this example we’ll </w:t>
      </w:r>
      <w:r w:rsidR="00DE5F9C">
        <w:t xml:space="preserve">consider a scenario of a group of </w:t>
      </w:r>
      <w:r>
        <w:t>6 students who have worked together to produce a group project.  You mark this project and give an overall score of 60%.</w:t>
      </w:r>
    </w:p>
    <w:p w:rsidR="00B66F4B" w:rsidRDefault="00B66F4B" w:rsidP="00B832C2">
      <w:r>
        <w:t>Without any in-group assessment the picture of marks awarded for the 6 students would be:</w:t>
      </w:r>
    </w:p>
    <w:p w:rsidR="00B66F4B" w:rsidRDefault="00DE5F9C" w:rsidP="00B832C2">
      <w:r>
        <w:rPr>
          <w:noProof/>
          <w:lang w:eastAsia="en-GB"/>
        </w:rPr>
        <w:drawing>
          <wp:inline distT="0" distB="0" distL="0" distR="0" wp14:anchorId="088720E7">
            <wp:extent cx="3676650" cy="221531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12"/>
                    <a:stretch/>
                  </pic:blipFill>
                  <pic:spPr bwMode="auto">
                    <a:xfrm>
                      <a:off x="0" y="0"/>
                      <a:ext cx="3692020" cy="222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F4B" w:rsidRDefault="00B66F4B" w:rsidP="00B832C2"/>
    <w:p w:rsidR="00DE5F9C" w:rsidRDefault="00B66F4B" w:rsidP="00DE5F9C">
      <w:r>
        <w:t xml:space="preserve">This </w:t>
      </w:r>
      <w:r w:rsidR="00752FD3">
        <w:t xml:space="preserve">will not </w:t>
      </w:r>
      <w:r>
        <w:t>reflect the fact that the six students will have put different amount of effort into the groupwork.</w:t>
      </w:r>
    </w:p>
    <w:p w:rsidR="00B66F4B" w:rsidRDefault="00B66F4B" w:rsidP="00B832C2"/>
    <w:p w:rsidR="00DE5F9C" w:rsidRDefault="00DE5F9C" w:rsidP="00DE5F9C">
      <w:pPr>
        <w:pStyle w:val="Heading2"/>
      </w:pPr>
      <w:r>
        <w:t>WebPA</w:t>
      </w:r>
      <w:r w:rsidR="00DD48A2">
        <w:t xml:space="preserve"> Scores are based </w:t>
      </w:r>
      <w:r>
        <w:t>on Relative contributions</w:t>
      </w:r>
    </w:p>
    <w:p w:rsidR="00752FD3" w:rsidRDefault="00B66F4B" w:rsidP="00B832C2">
      <w:r>
        <w:t xml:space="preserve">WebPA uses the assessment form questions you create to work out the </w:t>
      </w:r>
      <w:r>
        <w:rPr>
          <w:b/>
        </w:rPr>
        <w:t xml:space="preserve">relative contributions </w:t>
      </w:r>
      <w:r>
        <w:t xml:space="preserve">of group members.  </w:t>
      </w:r>
    </w:p>
    <w:p w:rsidR="00B66F4B" w:rsidRDefault="00B66F4B" w:rsidP="00B832C2">
      <w:r>
        <w:t>It’s easiest to think of this as a pie chart, if everybody’s contribution was equal, the pie chart would look like this:</w:t>
      </w:r>
    </w:p>
    <w:p w:rsidR="00B66F4B" w:rsidRPr="00B66F4B" w:rsidRDefault="00DE5F9C" w:rsidP="00B832C2">
      <w:r>
        <w:rPr>
          <w:noProof/>
          <w:lang w:eastAsia="en-GB"/>
        </w:rPr>
        <w:drawing>
          <wp:inline distT="0" distB="0" distL="0" distR="0" wp14:anchorId="4A53D084">
            <wp:extent cx="2718924" cy="2400300"/>
            <wp:effectExtent l="0" t="0" r="571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1" cy="2408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6F4B" w:rsidRDefault="00B66F4B" w:rsidP="00B832C2"/>
    <w:p w:rsidR="00B66F4B" w:rsidRDefault="00011421">
      <w:r>
        <w:t xml:space="preserve">WebPA gives each student a WebPA score reflecting their contribution.  A student with an average contribution </w:t>
      </w:r>
      <w:r w:rsidR="00DE5F9C">
        <w:t xml:space="preserve">gets a </w:t>
      </w:r>
      <w:r>
        <w:t xml:space="preserve">WebPA Score </w:t>
      </w:r>
      <w:r w:rsidR="00DE5F9C">
        <w:t>of 1.</w:t>
      </w:r>
      <w:r w:rsidR="00752FD3">
        <w:t xml:space="preserve"> </w:t>
      </w:r>
    </w:p>
    <w:p w:rsidR="00B832C2" w:rsidRDefault="00B66F4B" w:rsidP="00B832C2">
      <w:r>
        <w:t>But, if student 1 was the group star and student 6 barely did anything the pie chart would look different:</w:t>
      </w:r>
    </w:p>
    <w:p w:rsidR="00056C7D" w:rsidRDefault="00DE5F9C" w:rsidP="00B832C2">
      <w:r>
        <w:rPr>
          <w:noProof/>
          <w:lang w:eastAsia="en-GB"/>
        </w:rPr>
        <w:drawing>
          <wp:inline distT="0" distB="0" distL="0" distR="0" wp14:anchorId="02B1C3A7">
            <wp:extent cx="3169920" cy="2798445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7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6C7D" w:rsidRDefault="00752FD3" w:rsidP="00B832C2">
      <w:r>
        <w:t xml:space="preserve">In this Pie Chart </w:t>
      </w:r>
      <w:r w:rsidR="00011421">
        <w:t>Student 1’s WebPA score is 1.67, students 2-5 have a score of 1 and student 6 has a low score of 0.33.</w:t>
      </w:r>
      <w:r>
        <w:t xml:space="preserve"> </w:t>
      </w:r>
    </w:p>
    <w:p w:rsidR="00DE5F9C" w:rsidRDefault="00056C7D" w:rsidP="00B832C2">
      <w:r>
        <w:t>WebPA uses this contribution graph to work out individual scores</w:t>
      </w:r>
      <w:r w:rsidR="00DE5F9C">
        <w:t xml:space="preserve"> – these </w:t>
      </w:r>
      <w:r w:rsidR="00752FD3">
        <w:t xml:space="preserve">individual </w:t>
      </w:r>
      <w:r w:rsidR="00DE5F9C">
        <w:t xml:space="preserve">scores are </w:t>
      </w:r>
      <w:r w:rsidR="00011421">
        <w:t xml:space="preserve">based on the student’s contribution </w:t>
      </w:r>
      <w:r w:rsidR="00011421" w:rsidRPr="00DE5F9C">
        <w:rPr>
          <w:b/>
        </w:rPr>
        <w:t>and</w:t>
      </w:r>
      <w:r w:rsidR="00011421">
        <w:t xml:space="preserve"> the group score. </w:t>
      </w:r>
    </w:p>
    <w:p w:rsidR="009C46A7" w:rsidRDefault="00056C7D" w:rsidP="00B832C2">
      <w:r>
        <w:t xml:space="preserve">We’d expect </w:t>
      </w:r>
      <w:r w:rsidR="00011421">
        <w:t xml:space="preserve">for the scenario above </w:t>
      </w:r>
      <w:r>
        <w:t>for student 1 to get a mark higher than the group score</w:t>
      </w:r>
      <w:r w:rsidR="0075102D">
        <w:t xml:space="preserve">, </w:t>
      </w:r>
      <w:r>
        <w:t xml:space="preserve">for student 6 to receive a </w:t>
      </w:r>
      <w:r w:rsidR="009C46A7">
        <w:t>mark lower than the group score, and for those in the middle to get a score close to the tutor awarded mark for the</w:t>
      </w:r>
      <w:r w:rsidR="0075102D">
        <w:t xml:space="preserve"> overall </w:t>
      </w:r>
      <w:r w:rsidR="009C46A7">
        <w:t xml:space="preserve">group project. </w:t>
      </w:r>
    </w:p>
    <w:p w:rsidR="00056C7D" w:rsidRDefault="0075102D" w:rsidP="00B832C2">
      <w:r>
        <w:t>Plotted on a graph this would look something like the following.</w:t>
      </w:r>
    </w:p>
    <w:p w:rsidR="00B66F4B" w:rsidRDefault="0075102D" w:rsidP="00B832C2">
      <w:r>
        <w:rPr>
          <w:noProof/>
          <w:lang w:eastAsia="en-GB"/>
        </w:rPr>
        <w:drawing>
          <wp:inline distT="0" distB="0" distL="0" distR="0" wp14:anchorId="13F348FD" wp14:editId="2690B26C">
            <wp:extent cx="4352925" cy="24955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8A2" w:rsidRDefault="00DD48A2" w:rsidP="00DD48A2">
      <w:pPr>
        <w:pStyle w:val="Heading2"/>
      </w:pPr>
    </w:p>
    <w:p w:rsidR="00B66F4B" w:rsidRDefault="00DD48A2" w:rsidP="00DD48A2">
      <w:pPr>
        <w:pStyle w:val="Heading2"/>
      </w:pPr>
      <w:r>
        <w:t>WebPA Weighting</w:t>
      </w:r>
    </w:p>
    <w:p w:rsidR="009C46A7" w:rsidRDefault="00011421" w:rsidP="00B832C2">
      <w:r>
        <w:t xml:space="preserve">As a tutor you have input into how much influence the WebPA scores have on the </w:t>
      </w:r>
      <w:r w:rsidR="009C46A7">
        <w:t xml:space="preserve">marks </w:t>
      </w:r>
      <w:r w:rsidR="00192A28">
        <w:t xml:space="preserve">awarded to individual team member – you do this by </w:t>
      </w:r>
      <w:r w:rsidR="009C46A7">
        <w:t>choosing a WebPA weighting when you generate a mark sheet.</w:t>
      </w:r>
    </w:p>
    <w:p w:rsidR="00056C7D" w:rsidRDefault="009C46A7" w:rsidP="00B832C2">
      <w:r>
        <w:t xml:space="preserve">It is easiest to look at how </w:t>
      </w:r>
      <w:r w:rsidR="00192A28">
        <w:t xml:space="preserve">the </w:t>
      </w:r>
      <w:r>
        <w:t>WebPA Weighting works by looking at two examples.</w:t>
      </w:r>
    </w:p>
    <w:p w:rsidR="009C46A7" w:rsidRDefault="009C46A7" w:rsidP="00B832C2">
      <w:r>
        <w:t>If you set a WebPA weighting of 100% then WebPA works out individual scores by multiplying each student’s WebPA weighting by the group score.</w:t>
      </w:r>
    </w:p>
    <w:p w:rsidR="009C46A7" w:rsidRDefault="009C46A7" w:rsidP="009C46A7">
      <w:pPr>
        <w:ind w:left="720"/>
      </w:pPr>
      <w:r>
        <w:t>Student1’s score becomes 1.67 x 60 = 100.2  (which WebPA rounds down to 100).</w:t>
      </w:r>
    </w:p>
    <w:p w:rsidR="009C46A7" w:rsidRDefault="009C46A7" w:rsidP="009C46A7">
      <w:pPr>
        <w:ind w:left="720"/>
      </w:pPr>
      <w:r>
        <w:t>Students2-5 score 1 X 60 = 60</w:t>
      </w:r>
    </w:p>
    <w:p w:rsidR="009C46A7" w:rsidRDefault="009C46A7" w:rsidP="009C46A7">
      <w:pPr>
        <w:ind w:left="720"/>
      </w:pPr>
      <w:r>
        <w:t>Student6’s score becomes 0.33 X 60 = 19.8</w:t>
      </w:r>
    </w:p>
    <w:p w:rsidR="009C46A7" w:rsidRDefault="009C46A7" w:rsidP="00A474FD"/>
    <w:p w:rsidR="00A474FD" w:rsidRDefault="00192A28" w:rsidP="00A474FD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DBA1615">
            <wp:extent cx="4505325" cy="299339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46A7" w:rsidRDefault="00A474FD" w:rsidP="00B832C2">
      <w:r>
        <w:t xml:space="preserve">You’ll see </w:t>
      </w:r>
      <w:r w:rsidR="00192A28">
        <w:t xml:space="preserve">with this weighting </w:t>
      </w:r>
      <w:r>
        <w:t>that student</w:t>
      </w:r>
      <w:r w:rsidR="00DD48A2">
        <w:t xml:space="preserve"> </w:t>
      </w:r>
      <w:r>
        <w:t>1 gets a really high mark and student</w:t>
      </w:r>
      <w:r w:rsidR="00DD48A2">
        <w:t xml:space="preserve"> </w:t>
      </w:r>
      <w:r>
        <w:t>6 fails</w:t>
      </w:r>
      <w:r w:rsidR="00DE5F9C">
        <w:t xml:space="preserve"> the project.</w:t>
      </w:r>
    </w:p>
    <w:p w:rsidR="00192A28" w:rsidRDefault="00192A28" w:rsidP="00B832C2">
      <w:r>
        <w:t xml:space="preserve">It the </w:t>
      </w:r>
      <w:r w:rsidR="009C46A7">
        <w:t>WebPA weighting</w:t>
      </w:r>
      <w:r>
        <w:t xml:space="preserve"> is set </w:t>
      </w:r>
      <w:r w:rsidR="009C46A7">
        <w:t xml:space="preserve">lower than 100% WebPA gives each student a </w:t>
      </w:r>
      <w:r w:rsidR="00A474FD">
        <w:t xml:space="preserve">fixed </w:t>
      </w:r>
      <w:r w:rsidR="009C46A7">
        <w:t>proportion of the</w:t>
      </w:r>
      <w:r w:rsidR="00A474FD">
        <w:t xml:space="preserve"> tutor mark </w:t>
      </w:r>
      <w:r>
        <w:t xml:space="preserve">and </w:t>
      </w:r>
      <w:r w:rsidR="00A474FD">
        <w:t xml:space="preserve">adds to this a proportion of the score multiplied by the WebPA weighting.  </w:t>
      </w:r>
    </w:p>
    <w:p w:rsidR="00A474FD" w:rsidRDefault="00A474FD" w:rsidP="00B832C2">
      <w:r>
        <w:t>If the WebPA weighting is 50% then students’ scores become</w:t>
      </w:r>
      <w:r w:rsidR="00DF0A3A">
        <w:t xml:space="preserve"> </w:t>
      </w:r>
      <w:r>
        <w:t>(50% X Group Score) + (50% X Group Score X WebPA score)</w:t>
      </w:r>
    </w:p>
    <w:p w:rsidR="00A474FD" w:rsidRDefault="00A474FD" w:rsidP="00A474FD">
      <w:pPr>
        <w:ind w:firstLine="720"/>
      </w:pPr>
      <w:r>
        <w:t xml:space="preserve">Student1 </w:t>
      </w:r>
      <w:r w:rsidR="00DF0A3A">
        <w:t xml:space="preserve">score </w:t>
      </w:r>
      <w:r>
        <w:t>is then  (50% X 60) + (50% x1.67 X 60) = 80</w:t>
      </w:r>
    </w:p>
    <w:p w:rsidR="00A474FD" w:rsidRDefault="00A474FD" w:rsidP="00B832C2">
      <w:r>
        <w:tab/>
        <w:t>Student2-5 score is (50% x 60) + (50% x 1 x 60) = 60</w:t>
      </w:r>
    </w:p>
    <w:p w:rsidR="00A474FD" w:rsidRDefault="00A474FD" w:rsidP="00B832C2">
      <w:r>
        <w:tab/>
        <w:t xml:space="preserve">Student6 score is (50% X 60) + </w:t>
      </w:r>
      <w:r w:rsidR="0075102D">
        <w:t>(50% X 0.33 X 60) = 40</w:t>
      </w:r>
    </w:p>
    <w:p w:rsidR="0075102D" w:rsidRDefault="00192A28" w:rsidP="00B832C2">
      <w:r>
        <w:rPr>
          <w:noProof/>
          <w:lang w:eastAsia="en-GB"/>
        </w:rPr>
        <w:lastRenderedPageBreak/>
        <w:drawing>
          <wp:inline distT="0" distB="0" distL="0" distR="0" wp14:anchorId="0157C893">
            <wp:extent cx="4048125" cy="268962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756" cy="2700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F9C" w:rsidRDefault="00DE5F9C" w:rsidP="00DE5F9C">
      <w:r>
        <w:t xml:space="preserve">Because students receive a fixed element, you can see that lower WebPA weightings produce less variance in the scores.  </w:t>
      </w:r>
      <w:r w:rsidR="00DF0A3A">
        <w:t>(</w:t>
      </w:r>
      <w:r>
        <w:t>The range of scores here has decre</w:t>
      </w:r>
      <w:r w:rsidR="00DF0A3A">
        <w:t>ased from 80 to 40.)</w:t>
      </w:r>
    </w:p>
    <w:p w:rsidR="00192A28" w:rsidRDefault="00192A28" w:rsidP="00192A28">
      <w:r>
        <w:t>If we use a lower WebPA weighting of 20% then all students get 80% of the group mark</w:t>
      </w:r>
      <w:r w:rsidR="00DF0A3A">
        <w:t xml:space="preserve"> + a WebPA adjusted factor.  The range decreases further to 16 (min = 52 max = 68)</w:t>
      </w:r>
    </w:p>
    <w:p w:rsidR="00192A28" w:rsidRDefault="00192A28" w:rsidP="00192A28">
      <w:r>
        <w:rPr>
          <w:noProof/>
          <w:lang w:eastAsia="en-GB"/>
        </w:rPr>
        <w:drawing>
          <wp:inline distT="0" distB="0" distL="0" distR="0" wp14:anchorId="0E05D297">
            <wp:extent cx="4057650" cy="2695949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17" cy="2702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48A2" w:rsidRDefault="00DD48A2"/>
    <w:p w:rsidR="002C16FB" w:rsidRDefault="00DF0A3A">
      <w:r>
        <w:t xml:space="preserve">Note: </w:t>
      </w:r>
      <w:r w:rsidR="002C16FB">
        <w:t xml:space="preserve">This example was </w:t>
      </w:r>
      <w:r>
        <w:t xml:space="preserve">based on </w:t>
      </w:r>
      <w:r w:rsidR="002C16FB">
        <w:t>the student scoring grid below:</w:t>
      </w:r>
    </w:p>
    <w:tbl>
      <w:tblPr>
        <w:tblW w:w="6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033"/>
        <w:gridCol w:w="1033"/>
        <w:gridCol w:w="1033"/>
        <w:gridCol w:w="1033"/>
        <w:gridCol w:w="1033"/>
        <w:gridCol w:w="1033"/>
      </w:tblGrid>
      <w:tr w:rsidR="002C16FB" w:rsidRPr="002C16FB" w:rsidTr="002C16FB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Student6</w:t>
            </w:r>
          </w:p>
        </w:tc>
      </w:tr>
      <w:tr w:rsidR="002C16FB" w:rsidRPr="002C16FB" w:rsidTr="002C16FB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2C16FB" w:rsidRPr="002C16FB" w:rsidTr="002C16FB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2C16FB" w:rsidRPr="002C16FB" w:rsidTr="002C16FB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2C16FB" w:rsidRPr="002C16FB" w:rsidTr="002C16FB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2C16FB" w:rsidRPr="002C16FB" w:rsidTr="002C16FB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2C16FB" w:rsidRPr="002C16FB" w:rsidTr="002C16FB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Student6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2C16FB" w:rsidRPr="002C16FB" w:rsidRDefault="002C16FB" w:rsidP="002C16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C16FB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</w:tbl>
    <w:p w:rsidR="005572CA" w:rsidRDefault="005572CA" w:rsidP="00DD48A2">
      <w:pPr>
        <w:pStyle w:val="Heading2"/>
      </w:pPr>
    </w:p>
    <w:sectPr w:rsidR="005572CA"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82E" w:rsidRDefault="00E8482E" w:rsidP="00E8482E">
      <w:pPr>
        <w:spacing w:after="0" w:line="240" w:lineRule="auto"/>
      </w:pPr>
      <w:r>
        <w:separator/>
      </w:r>
    </w:p>
  </w:endnote>
  <w:endnote w:type="continuationSeparator" w:id="0">
    <w:p w:rsidR="00E8482E" w:rsidRDefault="00E8482E" w:rsidP="00E8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82E" w:rsidRDefault="00E8482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D48A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82E" w:rsidRDefault="00E8482E" w:rsidP="00E8482E">
      <w:pPr>
        <w:spacing w:after="0" w:line="240" w:lineRule="auto"/>
      </w:pPr>
      <w:r>
        <w:separator/>
      </w:r>
    </w:p>
  </w:footnote>
  <w:footnote w:type="continuationSeparator" w:id="0">
    <w:p w:rsidR="00E8482E" w:rsidRDefault="00E8482E" w:rsidP="00E84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F1B67"/>
    <w:multiLevelType w:val="hybridMultilevel"/>
    <w:tmpl w:val="E3585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C2"/>
    <w:rsid w:val="00011421"/>
    <w:rsid w:val="00056C7D"/>
    <w:rsid w:val="00192A28"/>
    <w:rsid w:val="002C16FB"/>
    <w:rsid w:val="003932A1"/>
    <w:rsid w:val="00553A80"/>
    <w:rsid w:val="005572CA"/>
    <w:rsid w:val="0075102D"/>
    <w:rsid w:val="00752FD3"/>
    <w:rsid w:val="00896B6B"/>
    <w:rsid w:val="009C46A7"/>
    <w:rsid w:val="00A474FD"/>
    <w:rsid w:val="00B66F4B"/>
    <w:rsid w:val="00B832C2"/>
    <w:rsid w:val="00DD48A2"/>
    <w:rsid w:val="00DE5F9C"/>
    <w:rsid w:val="00DF0A3A"/>
    <w:rsid w:val="00E8482E"/>
    <w:rsid w:val="00ED5863"/>
    <w:rsid w:val="00F8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F83EE-5BBA-4779-A65E-F54C29B6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2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A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2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A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D5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ED586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72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2E"/>
  </w:style>
  <w:style w:type="paragraph" w:styleId="Footer">
    <w:name w:val="footer"/>
    <w:basedOn w:val="Normal"/>
    <w:link w:val="FooterChar"/>
    <w:uiPriority w:val="99"/>
    <w:unhideWhenUsed/>
    <w:rsid w:val="00E84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Davis</dc:creator>
  <cp:keywords/>
  <dc:description/>
  <cp:lastModifiedBy>Nuala Davis</cp:lastModifiedBy>
  <cp:revision>3</cp:revision>
  <dcterms:created xsi:type="dcterms:W3CDTF">2013-08-01T12:27:00Z</dcterms:created>
  <dcterms:modified xsi:type="dcterms:W3CDTF">2013-08-01T12:37:00Z</dcterms:modified>
</cp:coreProperties>
</file>